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17502" w14:textId="69C13353" w:rsidR="002702CD" w:rsidRDefault="002702CD" w:rsidP="002702CD">
      <w:pPr>
        <w:pStyle w:val="Nagwek"/>
        <w:tabs>
          <w:tab w:val="clear" w:pos="9072"/>
          <w:tab w:val="right" w:pos="9046"/>
        </w:tabs>
        <w:rPr>
          <w:rStyle w:val="BrakA"/>
        </w:rPr>
      </w:pPr>
      <w:r>
        <w:rPr>
          <w:rStyle w:val="BrakA"/>
        </w:rPr>
        <w:t xml:space="preserve">Nr referencyjny sprawy: </w:t>
      </w:r>
      <w:r w:rsidRPr="00DC0F69">
        <w:rPr>
          <w:rStyle w:val="BrakA"/>
        </w:rPr>
        <w:t>ZZP.261.ZO.</w:t>
      </w:r>
      <w:r w:rsidR="005D11CE" w:rsidRPr="00DC0F69">
        <w:rPr>
          <w:rStyle w:val="BrakA"/>
        </w:rPr>
        <w:t>1</w:t>
      </w:r>
      <w:r w:rsidR="00DC0F69" w:rsidRPr="00DC0F69">
        <w:rPr>
          <w:rStyle w:val="BrakA"/>
        </w:rPr>
        <w:t>3</w:t>
      </w:r>
      <w:r w:rsidRPr="00DC0F69">
        <w:rPr>
          <w:rStyle w:val="BrakA"/>
        </w:rPr>
        <w:t>.2021</w:t>
      </w:r>
      <w:r>
        <w:rPr>
          <w:rStyle w:val="BrakA"/>
        </w:rPr>
        <w:tab/>
      </w:r>
      <w:r>
        <w:rPr>
          <w:rStyle w:val="BrakA"/>
        </w:rPr>
        <w:tab/>
      </w:r>
      <w:r w:rsidRPr="00D97F32">
        <w:t>Krak</w:t>
      </w:r>
      <w:r w:rsidRPr="00D97F32">
        <w:rPr>
          <w:lang w:val="es-ES_tradnl"/>
        </w:rPr>
        <w:t>ó</w:t>
      </w:r>
      <w:r w:rsidRPr="00D97F32">
        <w:t>w</w:t>
      </w:r>
      <w:r w:rsidRPr="00AD752E">
        <w:t xml:space="preserve">, </w:t>
      </w:r>
      <w:r w:rsidR="006D3EA1">
        <w:t>01.12</w:t>
      </w:r>
      <w:r w:rsidR="00B1228D" w:rsidRPr="006D3EA1">
        <w:t>.</w:t>
      </w:r>
      <w:r w:rsidR="006C0FB7" w:rsidRPr="006D3EA1">
        <w:t>2021</w:t>
      </w:r>
      <w:r w:rsidRPr="006D3EA1">
        <w:t>r.</w:t>
      </w:r>
      <w:r>
        <w:rPr>
          <w:rStyle w:val="BrakA"/>
        </w:rPr>
        <w:t xml:space="preserve"> </w:t>
      </w:r>
    </w:p>
    <w:p w14:paraId="6202AA1D" w14:textId="77777777" w:rsidR="002702CD" w:rsidRDefault="002702CD" w:rsidP="002702CD">
      <w:pPr>
        <w:spacing w:after="0"/>
        <w:rPr>
          <w:b/>
          <w:bCs/>
        </w:rPr>
      </w:pPr>
    </w:p>
    <w:p w14:paraId="1B44F2F4" w14:textId="77777777" w:rsidR="002702CD" w:rsidRDefault="002702CD" w:rsidP="002702CD">
      <w:pPr>
        <w:spacing w:after="0"/>
        <w:jc w:val="center"/>
        <w:rPr>
          <w:b/>
          <w:bCs/>
        </w:rPr>
      </w:pPr>
      <w:r>
        <w:rPr>
          <w:b/>
          <w:bCs/>
        </w:rPr>
        <w:t xml:space="preserve">Zapytanie ofertowe </w:t>
      </w:r>
    </w:p>
    <w:p w14:paraId="3F293B01" w14:textId="77777777" w:rsidR="002702CD" w:rsidRDefault="002702CD" w:rsidP="002702CD">
      <w:pPr>
        <w:spacing w:after="0"/>
        <w:jc w:val="center"/>
        <w:rPr>
          <w:b/>
          <w:bCs/>
        </w:rPr>
      </w:pPr>
    </w:p>
    <w:p w14:paraId="2BC97054" w14:textId="20F48018" w:rsidR="002702CD" w:rsidRDefault="002702CD" w:rsidP="002702CD">
      <w:pPr>
        <w:spacing w:after="0"/>
        <w:jc w:val="both"/>
        <w:rPr>
          <w:rStyle w:val="BrakA"/>
        </w:rPr>
      </w:pPr>
      <w:r>
        <w:rPr>
          <w:b/>
          <w:bCs/>
        </w:rPr>
        <w:t>Polskie Wydawnictwo Muzyczne</w:t>
      </w:r>
      <w:r>
        <w:rPr>
          <w:rStyle w:val="BrakA"/>
        </w:rPr>
        <w:t xml:space="preserve"> zwraca się z prośbą o przedstawienie oferty na </w:t>
      </w:r>
      <w:r w:rsidR="001F78E7">
        <w:rPr>
          <w:rStyle w:val="BrakA"/>
        </w:rPr>
        <w:t>wykonanie usług tłumaczenia tekstów powstałych w trakcie realizacji projektu pn.: „Muzyka z Kraju Chopina. Edycja skrzypcowa”.</w:t>
      </w:r>
    </w:p>
    <w:p w14:paraId="69E70D9F" w14:textId="77777777" w:rsidR="002702CD" w:rsidRDefault="002702CD" w:rsidP="002702CD">
      <w:pPr>
        <w:spacing w:after="0"/>
        <w:jc w:val="both"/>
        <w:rPr>
          <w:rStyle w:val="BrakA"/>
        </w:rPr>
      </w:pPr>
    </w:p>
    <w:p w14:paraId="6002750F" w14:textId="77777777" w:rsidR="002702CD" w:rsidRDefault="00484EB3" w:rsidP="008A43DE">
      <w:pPr>
        <w:pStyle w:val="Akapitzlist"/>
        <w:numPr>
          <w:ilvl w:val="0"/>
          <w:numId w:val="1"/>
        </w:numPr>
        <w:spacing w:after="0"/>
        <w:ind w:left="709" w:hanging="349"/>
        <w:jc w:val="both"/>
        <w:rPr>
          <w:rStyle w:val="BrakA"/>
          <w:b/>
        </w:rPr>
      </w:pPr>
      <w:r>
        <w:rPr>
          <w:rStyle w:val="BrakA"/>
          <w:b/>
        </w:rPr>
        <w:t>Przedmiot zamówienia</w:t>
      </w:r>
    </w:p>
    <w:p w14:paraId="0CC50B66" w14:textId="323763DC" w:rsidR="001F78E7" w:rsidRDefault="00D57ABA" w:rsidP="00D57ABA">
      <w:pPr>
        <w:pStyle w:val="Akapitzlist"/>
        <w:numPr>
          <w:ilvl w:val="1"/>
          <w:numId w:val="1"/>
        </w:numPr>
        <w:spacing w:after="0"/>
        <w:jc w:val="both"/>
        <w:rPr>
          <w:rStyle w:val="BrakA"/>
        </w:rPr>
      </w:pPr>
      <w:r>
        <w:rPr>
          <w:rStyle w:val="BrakA"/>
        </w:rPr>
        <w:t>Przedmiotem zamówienia jest</w:t>
      </w:r>
      <w:r w:rsidR="00E360B4">
        <w:rPr>
          <w:rStyle w:val="BrakA"/>
        </w:rPr>
        <w:t xml:space="preserve">: </w:t>
      </w:r>
      <w:r>
        <w:rPr>
          <w:rStyle w:val="BrakA"/>
        </w:rPr>
        <w:t xml:space="preserve"> </w:t>
      </w:r>
    </w:p>
    <w:p w14:paraId="1E33BE62" w14:textId="53A46F07" w:rsidR="001F78E7" w:rsidRPr="00E360B4" w:rsidRDefault="001F78E7" w:rsidP="001F78E7">
      <w:pPr>
        <w:pStyle w:val="Akapitzlist"/>
        <w:spacing w:after="0"/>
        <w:ind w:left="1069"/>
        <w:jc w:val="both"/>
        <w:rPr>
          <w:rStyle w:val="BrakA"/>
          <w:u w:val="single"/>
        </w:rPr>
      </w:pPr>
      <w:r w:rsidRPr="00E360B4">
        <w:rPr>
          <w:rStyle w:val="BrakA"/>
          <w:u w:val="single"/>
        </w:rPr>
        <w:t xml:space="preserve">Część 1: </w:t>
      </w:r>
      <w:r w:rsidR="00E360B4" w:rsidRPr="00E360B4">
        <w:rPr>
          <w:rStyle w:val="BrakA"/>
          <w:u w:val="single"/>
        </w:rPr>
        <w:t>Wykonanie usługi tłumaczenia z języków europejskich na język polski i z języka polskiego na języki europejskie (język angielski, język niemiecki, język włoski i język francuski):</w:t>
      </w:r>
    </w:p>
    <w:p w14:paraId="5951BAA8" w14:textId="30890D3F" w:rsidR="00484EB3" w:rsidRDefault="001F78E7" w:rsidP="001F78E7">
      <w:pPr>
        <w:pStyle w:val="Akapitzlist"/>
        <w:numPr>
          <w:ilvl w:val="0"/>
          <w:numId w:val="4"/>
        </w:numPr>
        <w:spacing w:after="0"/>
        <w:jc w:val="both"/>
        <w:rPr>
          <w:rStyle w:val="BrakA"/>
        </w:rPr>
      </w:pPr>
      <w:bookmarkStart w:id="0" w:name="_Hlk88814275"/>
      <w:r>
        <w:rPr>
          <w:rStyle w:val="BrakA"/>
        </w:rPr>
        <w:t xml:space="preserve"> napisów do filmów wygenerowanych przez serwis YouTube, zweryfikowanych merytorycznie oraz zredagowanych, przekazanych w formie pliku srt </w:t>
      </w:r>
      <w:r w:rsidR="00E360B4">
        <w:rPr>
          <w:rStyle w:val="BrakA"/>
        </w:rPr>
        <w:t xml:space="preserve">                               </w:t>
      </w:r>
      <w:r w:rsidR="004763E7">
        <w:rPr>
          <w:rStyle w:val="BrakA"/>
        </w:rPr>
        <w:t xml:space="preserve">  </w:t>
      </w:r>
      <w:r w:rsidR="00E360B4">
        <w:rPr>
          <w:rStyle w:val="BrakA"/>
        </w:rPr>
        <w:t xml:space="preserve">   </w:t>
      </w:r>
      <w:r>
        <w:rPr>
          <w:rStyle w:val="BrakA"/>
        </w:rPr>
        <w:t>z oznaczeniami timecodów;</w:t>
      </w:r>
    </w:p>
    <w:p w14:paraId="5D6363FC" w14:textId="6644540E" w:rsidR="001F78E7" w:rsidRDefault="001F78E7" w:rsidP="001F78E7">
      <w:pPr>
        <w:pStyle w:val="Akapitzlist"/>
        <w:numPr>
          <w:ilvl w:val="0"/>
          <w:numId w:val="4"/>
        </w:numPr>
        <w:spacing w:after="0"/>
        <w:jc w:val="both"/>
        <w:rPr>
          <w:rStyle w:val="BrakA"/>
        </w:rPr>
      </w:pPr>
      <w:r>
        <w:rPr>
          <w:rStyle w:val="BrakA"/>
        </w:rPr>
        <w:t>Tekstów informacyjnych na stronę internetową, press info oraz tekstów reklamowych.</w:t>
      </w:r>
    </w:p>
    <w:bookmarkEnd w:id="0"/>
    <w:p w14:paraId="6659883B" w14:textId="4746DC11" w:rsidR="00E360B4" w:rsidRPr="00DC0F69" w:rsidRDefault="00E360B4" w:rsidP="00E360B4">
      <w:pPr>
        <w:spacing w:after="0"/>
        <w:ind w:left="1069"/>
        <w:jc w:val="both"/>
        <w:rPr>
          <w:rStyle w:val="BrakA"/>
          <w:u w:val="single"/>
        </w:rPr>
      </w:pPr>
      <w:r w:rsidRPr="00DC0F69">
        <w:rPr>
          <w:rStyle w:val="BrakA"/>
          <w:u w:val="single"/>
        </w:rPr>
        <w:t>Część 2: Wykonanie usługi tłumaczenia z języka japońskiego na język polski i z języka polskiego na język japoński:</w:t>
      </w:r>
    </w:p>
    <w:p w14:paraId="37E69962" w14:textId="0FA50486" w:rsidR="00E360B4" w:rsidRDefault="00E360B4" w:rsidP="00E360B4">
      <w:pPr>
        <w:pStyle w:val="Akapitzlist"/>
        <w:numPr>
          <w:ilvl w:val="0"/>
          <w:numId w:val="6"/>
        </w:numPr>
        <w:spacing w:after="0"/>
        <w:jc w:val="both"/>
        <w:rPr>
          <w:rStyle w:val="BrakA"/>
        </w:rPr>
      </w:pPr>
      <w:r>
        <w:rPr>
          <w:rStyle w:val="BrakA"/>
        </w:rPr>
        <w:t>napisów do filmów wygenerowanych przez serwis YouTube, zweryfikowanych merytorycznie oraz zredagowanych, przekazanych w formie pliku srt                                    z oznaczeniami timecodów;</w:t>
      </w:r>
    </w:p>
    <w:p w14:paraId="2497093D" w14:textId="77777777" w:rsidR="00E360B4" w:rsidRDefault="00E360B4" w:rsidP="00E360B4">
      <w:pPr>
        <w:pStyle w:val="Akapitzlist"/>
        <w:numPr>
          <w:ilvl w:val="0"/>
          <w:numId w:val="6"/>
        </w:numPr>
        <w:spacing w:after="0"/>
        <w:jc w:val="both"/>
        <w:rPr>
          <w:rStyle w:val="BrakA"/>
        </w:rPr>
      </w:pPr>
      <w:r>
        <w:rPr>
          <w:rStyle w:val="BrakA"/>
        </w:rPr>
        <w:t>Tekstów informacyjnych na stronę internetową, press info oraz tekstów reklamowych.</w:t>
      </w:r>
    </w:p>
    <w:p w14:paraId="04754522" w14:textId="77777777" w:rsidR="00E360B4" w:rsidRDefault="00E360B4" w:rsidP="00E360B4">
      <w:pPr>
        <w:spacing w:after="0"/>
        <w:ind w:left="1069"/>
        <w:jc w:val="both"/>
        <w:rPr>
          <w:rStyle w:val="BrakA"/>
        </w:rPr>
      </w:pPr>
    </w:p>
    <w:p w14:paraId="2F72A2B0" w14:textId="77777777" w:rsidR="00D57ABA" w:rsidRPr="00D57ABA" w:rsidRDefault="00D57ABA" w:rsidP="00D57ABA">
      <w:pPr>
        <w:pStyle w:val="Akapitzlist"/>
        <w:numPr>
          <w:ilvl w:val="1"/>
          <w:numId w:val="1"/>
        </w:numPr>
        <w:spacing w:after="0"/>
        <w:jc w:val="both"/>
        <w:rPr>
          <w:rStyle w:val="BrakA"/>
        </w:rPr>
      </w:pPr>
      <w:r>
        <w:rPr>
          <w:rStyle w:val="BrakA"/>
        </w:rPr>
        <w:t xml:space="preserve">Szczegółowy opis przedmiotu zamówienia stanowi </w:t>
      </w:r>
      <w:r w:rsidRPr="005D11CE">
        <w:rPr>
          <w:rStyle w:val="BrakA"/>
          <w:u w:val="single"/>
        </w:rPr>
        <w:t>załącznik nr 1</w:t>
      </w:r>
      <w:r>
        <w:rPr>
          <w:rStyle w:val="BrakA"/>
        </w:rPr>
        <w:t xml:space="preserve"> (Opis przedmiotu zamówienia).</w:t>
      </w:r>
    </w:p>
    <w:p w14:paraId="5BD803BE" w14:textId="77777777" w:rsidR="00484EB3" w:rsidRPr="00484EB3" w:rsidRDefault="00484EB3" w:rsidP="00484EB3">
      <w:pPr>
        <w:pStyle w:val="Akapitzlist"/>
        <w:spacing w:after="0"/>
        <w:ind w:left="709"/>
        <w:jc w:val="both"/>
        <w:rPr>
          <w:rStyle w:val="BrakA"/>
          <w:b/>
        </w:rPr>
      </w:pPr>
    </w:p>
    <w:p w14:paraId="091466A5" w14:textId="77777777" w:rsidR="008A43DE" w:rsidRDefault="008A43DE" w:rsidP="008A43DE">
      <w:pPr>
        <w:pStyle w:val="Akapitzlist"/>
        <w:numPr>
          <w:ilvl w:val="0"/>
          <w:numId w:val="1"/>
        </w:numPr>
        <w:spacing w:after="0"/>
        <w:ind w:left="709" w:hanging="349"/>
        <w:jc w:val="both"/>
        <w:rPr>
          <w:rStyle w:val="BrakA"/>
          <w:b/>
        </w:rPr>
      </w:pPr>
      <w:r w:rsidRPr="00484EB3">
        <w:rPr>
          <w:rStyle w:val="BrakA"/>
          <w:b/>
        </w:rPr>
        <w:t>Termin lub okres wykonania zamówienia</w:t>
      </w:r>
    </w:p>
    <w:p w14:paraId="6EB27A84" w14:textId="328EA666" w:rsidR="00484EB3" w:rsidRDefault="00484EB3" w:rsidP="00484EB3">
      <w:pPr>
        <w:pStyle w:val="Akapitzlist"/>
        <w:spacing w:after="0"/>
        <w:ind w:left="709"/>
        <w:jc w:val="both"/>
        <w:rPr>
          <w:rStyle w:val="BrakA"/>
        </w:rPr>
      </w:pPr>
      <w:r>
        <w:rPr>
          <w:rStyle w:val="BrakA"/>
        </w:rPr>
        <w:t xml:space="preserve">Termin wykonania zamówienia </w:t>
      </w:r>
      <w:r w:rsidR="00DC0F69">
        <w:rPr>
          <w:rStyle w:val="BrakA"/>
          <w:b/>
        </w:rPr>
        <w:t>do 31.12.2022 roku</w:t>
      </w:r>
      <w:r>
        <w:rPr>
          <w:rStyle w:val="BrakA"/>
        </w:rPr>
        <w:t xml:space="preserve"> od dnia zawarcia umowy.</w:t>
      </w:r>
    </w:p>
    <w:p w14:paraId="50130B18" w14:textId="77777777" w:rsidR="00484EB3" w:rsidRPr="00484EB3" w:rsidRDefault="00484EB3" w:rsidP="00484EB3">
      <w:pPr>
        <w:pStyle w:val="Akapitzlist"/>
        <w:spacing w:after="0"/>
        <w:ind w:left="709"/>
        <w:jc w:val="both"/>
        <w:rPr>
          <w:rStyle w:val="BrakA"/>
        </w:rPr>
      </w:pPr>
    </w:p>
    <w:p w14:paraId="059D7C5A" w14:textId="77777777" w:rsidR="008A43DE" w:rsidRDefault="008A43DE" w:rsidP="008A43DE">
      <w:pPr>
        <w:pStyle w:val="Akapitzlist"/>
        <w:numPr>
          <w:ilvl w:val="0"/>
          <w:numId w:val="1"/>
        </w:numPr>
        <w:spacing w:after="0"/>
        <w:ind w:left="709" w:hanging="349"/>
        <w:jc w:val="both"/>
        <w:rPr>
          <w:rStyle w:val="BrakA"/>
          <w:b/>
        </w:rPr>
      </w:pPr>
      <w:r w:rsidRPr="00484EB3">
        <w:rPr>
          <w:rStyle w:val="BrakA"/>
          <w:b/>
        </w:rPr>
        <w:t>Warunki płatności</w:t>
      </w:r>
    </w:p>
    <w:p w14:paraId="05B83A01" w14:textId="77777777" w:rsidR="00484EB3" w:rsidRPr="00484EB3" w:rsidRDefault="00484EB3" w:rsidP="004079E4">
      <w:pPr>
        <w:pStyle w:val="Akapitzlist"/>
        <w:tabs>
          <w:tab w:val="left" w:pos="993"/>
        </w:tabs>
        <w:spacing w:after="0"/>
        <w:ind w:left="709"/>
        <w:jc w:val="both"/>
        <w:rPr>
          <w:rStyle w:val="BrakA"/>
        </w:rPr>
      </w:pPr>
      <w:r w:rsidRPr="00484EB3">
        <w:rPr>
          <w:rStyle w:val="BrakA"/>
        </w:rPr>
        <w:t>a)</w:t>
      </w:r>
      <w:r w:rsidRPr="00484EB3">
        <w:rPr>
          <w:rStyle w:val="BrakA"/>
        </w:rPr>
        <w:tab/>
        <w:t>Zamawiający będzie płacił na rzecz Wykonawcy wynagrodzenie w terminie 30 dni od daty dostarczenia prawidłowo wystawionej faktury.</w:t>
      </w:r>
    </w:p>
    <w:p w14:paraId="0795D969" w14:textId="566C8695" w:rsidR="00484EB3" w:rsidRDefault="00484EB3" w:rsidP="004079E4">
      <w:pPr>
        <w:pStyle w:val="Akapitzlist"/>
        <w:tabs>
          <w:tab w:val="left" w:pos="993"/>
        </w:tabs>
        <w:spacing w:after="0"/>
        <w:ind w:left="709"/>
        <w:jc w:val="both"/>
        <w:rPr>
          <w:rStyle w:val="BrakA"/>
        </w:rPr>
      </w:pPr>
      <w:r w:rsidRPr="00484EB3">
        <w:rPr>
          <w:rStyle w:val="BrakA"/>
        </w:rPr>
        <w:t>b)</w:t>
      </w:r>
      <w:r w:rsidRPr="00484EB3">
        <w:rPr>
          <w:rStyle w:val="BrakA"/>
        </w:rPr>
        <w:tab/>
        <w:t>Wynagrodzenie Wykonawcy zostanie naliczone w oparciu o faktyczną ilość dostarczonego przedmiotu zamówienia, na podstawie cen jednostkowych brutto podanych w formularzu cenowym</w:t>
      </w:r>
      <w:r w:rsidR="004079E4">
        <w:rPr>
          <w:rStyle w:val="BrakA"/>
        </w:rPr>
        <w:t>.</w:t>
      </w:r>
    </w:p>
    <w:p w14:paraId="46E3FC60" w14:textId="77777777" w:rsidR="006054AA" w:rsidRDefault="00DC0F69" w:rsidP="004079E4">
      <w:pPr>
        <w:pStyle w:val="Akapitzlist"/>
        <w:tabs>
          <w:tab w:val="left" w:pos="993"/>
        </w:tabs>
        <w:spacing w:after="0"/>
        <w:ind w:left="709"/>
        <w:jc w:val="both"/>
        <w:rPr>
          <w:rStyle w:val="BrakA"/>
          <w:u w:val="single"/>
        </w:rPr>
      </w:pPr>
      <w:r>
        <w:rPr>
          <w:rStyle w:val="BrakA"/>
        </w:rPr>
        <w:t xml:space="preserve">c) </w:t>
      </w:r>
      <w:r w:rsidRPr="00DC0F69">
        <w:rPr>
          <w:rStyle w:val="BrakA"/>
          <w:u w:val="single"/>
        </w:rPr>
        <w:t xml:space="preserve">Do umowy z wybranym Wykonawcą wpisana zostanie maksymalna kwota, jaką Zamawiający zamierza przeznaczyć na sfinansowanie zamówienia tj. </w:t>
      </w:r>
    </w:p>
    <w:p w14:paraId="6087B9BB" w14:textId="77777777" w:rsidR="006054AA" w:rsidRDefault="006054AA" w:rsidP="004079E4">
      <w:pPr>
        <w:pStyle w:val="Akapitzlist"/>
        <w:tabs>
          <w:tab w:val="left" w:pos="993"/>
        </w:tabs>
        <w:spacing w:after="0"/>
        <w:ind w:left="709"/>
        <w:jc w:val="both"/>
        <w:rPr>
          <w:rStyle w:val="BrakA"/>
          <w:u w:val="single"/>
        </w:rPr>
      </w:pPr>
      <w:r>
        <w:rPr>
          <w:rStyle w:val="BrakA"/>
          <w:b/>
          <w:bCs/>
          <w:u w:val="single"/>
        </w:rPr>
        <w:t xml:space="preserve">w zakresie części 1: 40 590,00 zł brutto </w:t>
      </w:r>
    </w:p>
    <w:p w14:paraId="1C73E32A" w14:textId="5AE6921D" w:rsidR="00DC0F69" w:rsidRPr="006054AA" w:rsidRDefault="006054AA" w:rsidP="004079E4">
      <w:pPr>
        <w:pStyle w:val="Akapitzlist"/>
        <w:tabs>
          <w:tab w:val="left" w:pos="993"/>
        </w:tabs>
        <w:spacing w:after="0"/>
        <w:ind w:left="709"/>
        <w:jc w:val="both"/>
        <w:rPr>
          <w:rStyle w:val="BrakA"/>
          <w:b/>
          <w:bCs/>
        </w:rPr>
      </w:pPr>
      <w:r w:rsidRPr="006054AA">
        <w:rPr>
          <w:rStyle w:val="BrakA"/>
          <w:b/>
          <w:bCs/>
          <w:u w:val="single"/>
        </w:rPr>
        <w:t xml:space="preserve">w zakresie części 2: 41 820,00 zł brutto </w:t>
      </w:r>
      <w:r w:rsidR="00DC0F69" w:rsidRPr="006054AA">
        <w:rPr>
          <w:rStyle w:val="BrakA"/>
          <w:b/>
          <w:bCs/>
        </w:rPr>
        <w:t xml:space="preserve"> </w:t>
      </w:r>
    </w:p>
    <w:p w14:paraId="1AC24898" w14:textId="77777777" w:rsidR="00484EB3" w:rsidRPr="00484EB3" w:rsidRDefault="00484EB3" w:rsidP="00484EB3">
      <w:pPr>
        <w:pStyle w:val="Akapitzlist"/>
        <w:spacing w:after="0"/>
        <w:ind w:left="709"/>
        <w:jc w:val="both"/>
        <w:rPr>
          <w:rStyle w:val="BrakA"/>
        </w:rPr>
      </w:pPr>
    </w:p>
    <w:p w14:paraId="2A67B295" w14:textId="77777777" w:rsidR="008A43DE" w:rsidRPr="00484EB3" w:rsidRDefault="008A43DE" w:rsidP="008A43DE">
      <w:pPr>
        <w:pStyle w:val="Akapitzlist"/>
        <w:numPr>
          <w:ilvl w:val="0"/>
          <w:numId w:val="1"/>
        </w:numPr>
        <w:spacing w:after="0"/>
        <w:ind w:left="709" w:hanging="349"/>
        <w:jc w:val="both"/>
        <w:rPr>
          <w:rStyle w:val="BrakA"/>
          <w:b/>
        </w:rPr>
      </w:pPr>
      <w:r w:rsidRPr="00484EB3">
        <w:rPr>
          <w:rStyle w:val="BrakA"/>
          <w:b/>
        </w:rPr>
        <w:t xml:space="preserve">Warunki udziału w postępowaniu </w:t>
      </w:r>
    </w:p>
    <w:p w14:paraId="673ABCEB" w14:textId="77777777" w:rsidR="00484EB3" w:rsidRDefault="00484EB3" w:rsidP="00484EB3">
      <w:pPr>
        <w:pStyle w:val="Akapitzlist"/>
        <w:spacing w:after="0"/>
        <w:ind w:left="709"/>
        <w:jc w:val="both"/>
        <w:rPr>
          <w:rStyle w:val="BrakA"/>
        </w:rPr>
      </w:pPr>
      <w:r w:rsidRPr="00484EB3">
        <w:rPr>
          <w:rStyle w:val="BrakA"/>
        </w:rPr>
        <w:lastRenderedPageBreak/>
        <w:t>Zamawiający nie precyzuje w tym zakresie żadnych wymagań, których spełnianie Wykonawca zobowiązany jest wykazać w sposób szczególny.</w:t>
      </w:r>
    </w:p>
    <w:p w14:paraId="536E6574" w14:textId="77777777" w:rsidR="00484EB3" w:rsidRDefault="00484EB3" w:rsidP="00484EB3">
      <w:pPr>
        <w:pStyle w:val="Akapitzlist"/>
        <w:spacing w:after="0"/>
        <w:ind w:left="709"/>
        <w:jc w:val="both"/>
        <w:rPr>
          <w:rStyle w:val="BrakA"/>
        </w:rPr>
      </w:pPr>
    </w:p>
    <w:p w14:paraId="4D36E410" w14:textId="77777777" w:rsidR="008A43DE" w:rsidRDefault="008A43DE" w:rsidP="008A43DE">
      <w:pPr>
        <w:pStyle w:val="Akapitzlist"/>
        <w:numPr>
          <w:ilvl w:val="0"/>
          <w:numId w:val="1"/>
        </w:numPr>
        <w:spacing w:after="0"/>
        <w:ind w:left="709" w:hanging="349"/>
        <w:jc w:val="both"/>
        <w:rPr>
          <w:rStyle w:val="BrakA"/>
          <w:b/>
        </w:rPr>
      </w:pPr>
      <w:r w:rsidRPr="006454DF">
        <w:rPr>
          <w:rStyle w:val="BrakA"/>
          <w:b/>
        </w:rPr>
        <w:t>Kryteria oceny oferty</w:t>
      </w:r>
    </w:p>
    <w:p w14:paraId="4DD81A3F" w14:textId="77777777" w:rsidR="006454DF" w:rsidRPr="006454DF" w:rsidRDefault="006454DF" w:rsidP="006454DF">
      <w:pPr>
        <w:pStyle w:val="Akapitzlist"/>
        <w:spacing w:after="0"/>
        <w:ind w:left="709"/>
        <w:jc w:val="both"/>
        <w:rPr>
          <w:rStyle w:val="BrakA"/>
        </w:rPr>
      </w:pPr>
      <w:r w:rsidRPr="006454DF">
        <w:rPr>
          <w:rStyle w:val="BrakA"/>
        </w:rPr>
        <w:t>Oferty dopuszczone do rozpatrzenia zostaną ocenione według następujących kryteriów i wag:</w:t>
      </w:r>
    </w:p>
    <w:p w14:paraId="7673B3F5" w14:textId="77777777" w:rsidR="006454DF" w:rsidRDefault="006454DF" w:rsidP="006454DF">
      <w:pPr>
        <w:pStyle w:val="Akapitzlist"/>
        <w:spacing w:after="0"/>
        <w:ind w:left="709"/>
        <w:jc w:val="both"/>
        <w:rPr>
          <w:rStyle w:val="BrakA"/>
        </w:rPr>
      </w:pPr>
    </w:p>
    <w:p w14:paraId="4FCBAC5F" w14:textId="05CAD3B9" w:rsidR="006454DF" w:rsidRPr="00AA27CB" w:rsidRDefault="006454DF" w:rsidP="00484EB3">
      <w:pPr>
        <w:pStyle w:val="Akapitzlist"/>
        <w:numPr>
          <w:ilvl w:val="1"/>
          <w:numId w:val="2"/>
        </w:numPr>
        <w:spacing w:after="0"/>
        <w:jc w:val="both"/>
        <w:rPr>
          <w:rStyle w:val="BrakA"/>
          <w:b/>
        </w:rPr>
      </w:pPr>
      <w:r w:rsidRPr="00AA27CB">
        <w:rPr>
          <w:rStyle w:val="BrakA"/>
          <w:b/>
        </w:rPr>
        <w:t xml:space="preserve">Cena oferty brutto – </w:t>
      </w:r>
      <w:r w:rsidR="007D6473">
        <w:rPr>
          <w:rStyle w:val="BrakA"/>
          <w:b/>
        </w:rPr>
        <w:t>100</w:t>
      </w:r>
      <w:r w:rsidRPr="00AA27CB">
        <w:rPr>
          <w:rStyle w:val="BrakA"/>
          <w:b/>
        </w:rPr>
        <w:t>% wyrażona w PLN</w:t>
      </w:r>
      <w:r w:rsidR="00533533">
        <w:rPr>
          <w:rStyle w:val="Odwoanieprzypisudolnego"/>
          <w:b/>
        </w:rPr>
        <w:footnoteReference w:id="1"/>
      </w:r>
      <w:r w:rsidRPr="00AA27CB">
        <w:rPr>
          <w:rStyle w:val="BrakA"/>
          <w:b/>
        </w:rPr>
        <w:t xml:space="preserve"> </w:t>
      </w:r>
    </w:p>
    <w:p w14:paraId="53A0A7C8" w14:textId="77777777" w:rsidR="006454DF" w:rsidRPr="006454DF" w:rsidRDefault="00484EB3" w:rsidP="006454DF">
      <w:pPr>
        <w:pStyle w:val="Akapitzlist"/>
        <w:spacing w:after="0"/>
        <w:ind w:left="709"/>
        <w:jc w:val="both"/>
        <w:rPr>
          <w:rStyle w:val="BrakA"/>
        </w:rPr>
      </w:pPr>
      <w:r>
        <w:rPr>
          <w:rStyle w:val="BrakA"/>
        </w:rPr>
        <w:t xml:space="preserve">        </w:t>
      </w:r>
      <w:r w:rsidR="006454DF" w:rsidRPr="006454DF">
        <w:rPr>
          <w:rStyle w:val="BrakA"/>
        </w:rPr>
        <w:t>Punkty za kryterium cena zostaną obliczone wg następującego wzoru:</w:t>
      </w:r>
    </w:p>
    <w:p w14:paraId="55517361" w14:textId="77777777" w:rsidR="006454DF" w:rsidRDefault="006454DF" w:rsidP="006454DF">
      <w:pPr>
        <w:spacing w:after="0"/>
        <w:jc w:val="both"/>
        <w:rPr>
          <w:rStyle w:val="BrakA"/>
        </w:rPr>
      </w:pPr>
    </w:p>
    <w:tbl>
      <w:tblPr>
        <w:tblpPr w:leftFromText="141" w:rightFromText="141" w:vertAnchor="text" w:horzAnchor="page" w:tblpX="3118" w:tblpY="89"/>
        <w:tblW w:w="0" w:type="auto"/>
        <w:tblLook w:val="04A0" w:firstRow="1" w:lastRow="0" w:firstColumn="1" w:lastColumn="0" w:noHBand="0" w:noVBand="1"/>
      </w:tblPr>
      <w:tblGrid>
        <w:gridCol w:w="1128"/>
      </w:tblGrid>
      <w:tr w:rsidR="006454DF" w:rsidRPr="006454DF" w14:paraId="513E9BB5" w14:textId="77777777" w:rsidTr="006454DF">
        <w:trPr>
          <w:trHeight w:val="649"/>
        </w:trPr>
        <w:tc>
          <w:tcPr>
            <w:tcW w:w="1128" w:type="dxa"/>
          </w:tcPr>
          <w:p w14:paraId="30C43445" w14:textId="77777777" w:rsidR="006454DF" w:rsidRPr="006454DF" w:rsidRDefault="006454DF" w:rsidP="006454DF">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bdr w:val="none" w:sz="0" w:space="0" w:color="auto"/>
              </w:rPr>
            </w:pPr>
            <w:r w:rsidRPr="006454DF">
              <w:rPr>
                <w:bdr w:val="none" w:sz="0" w:space="0" w:color="auto"/>
              </w:rPr>
              <w:t>C min</w:t>
            </w:r>
          </w:p>
          <w:p w14:paraId="72160159" w14:textId="77777777" w:rsidR="006454DF" w:rsidRPr="006454DF" w:rsidRDefault="006454DF" w:rsidP="006454DF">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bdr w:val="none" w:sz="0" w:space="0" w:color="auto"/>
              </w:rPr>
            </w:pPr>
            <w:r w:rsidRPr="006454DF">
              <w:rPr>
                <w:noProof/>
                <w:bdr w:val="none" w:sz="0" w:space="0" w:color="auto"/>
              </w:rPr>
              <mc:AlternateContent>
                <mc:Choice Requires="wps">
                  <w:drawing>
                    <wp:anchor distT="0" distB="0" distL="114300" distR="114300" simplePos="0" relativeHeight="251659264" behindDoc="0" locked="0" layoutInCell="1" allowOverlap="1" wp14:anchorId="32B080FB" wp14:editId="3850FB4B">
                      <wp:simplePos x="0" y="0"/>
                      <wp:positionH relativeFrom="column">
                        <wp:posOffset>-824</wp:posOffset>
                      </wp:positionH>
                      <wp:positionV relativeFrom="paragraph">
                        <wp:posOffset>5080</wp:posOffset>
                      </wp:positionV>
                      <wp:extent cx="438150" cy="0"/>
                      <wp:effectExtent l="0" t="0" r="19050"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FFE298" id="_x0000_t32" coordsize="21600,21600" o:spt="32" o:oned="t" path="m,l21600,21600e" filled="f">
                      <v:path arrowok="t" fillok="f" o:connecttype="none"/>
                      <o:lock v:ext="edit" shapetype="t"/>
                    </v:shapetype>
                    <v:shape id="Łącznik prosty ze strzałką 2" o:spid="_x0000_s1026" type="#_x0000_t32" style="position:absolute;margin-left:-.05pt;margin-top:.4pt;width:3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"/>
                  </w:pict>
                </mc:Fallback>
              </mc:AlternateContent>
            </w:r>
            <w:r w:rsidRPr="006454DF">
              <w:rPr>
                <w:bdr w:val="none" w:sz="0" w:space="0" w:color="auto"/>
              </w:rPr>
              <w:t xml:space="preserve">C bad   </w:t>
            </w:r>
          </w:p>
        </w:tc>
      </w:tr>
    </w:tbl>
    <w:p w14:paraId="69E849A4" w14:textId="77777777" w:rsidR="006454DF" w:rsidRPr="006454DF" w:rsidRDefault="006454DF" w:rsidP="006454DF">
      <w:pPr>
        <w:pStyle w:val="Akapitzlist"/>
        <w:spacing w:after="0"/>
        <w:ind w:left="709"/>
        <w:jc w:val="both"/>
        <w:rPr>
          <w:rStyle w:val="BrakA"/>
        </w:rPr>
      </w:pPr>
    </w:p>
    <w:p w14:paraId="0F5DFF15" w14:textId="37F085B1" w:rsidR="006454DF" w:rsidRPr="006454DF" w:rsidRDefault="006454DF" w:rsidP="006454DF">
      <w:pPr>
        <w:pStyle w:val="Akapitzlist"/>
        <w:spacing w:after="0"/>
        <w:ind w:left="709"/>
        <w:jc w:val="both"/>
        <w:rPr>
          <w:rStyle w:val="BrakA"/>
        </w:rPr>
      </w:pPr>
      <w:r w:rsidRPr="006454DF">
        <w:rPr>
          <w:rStyle w:val="BrakA"/>
        </w:rPr>
        <w:t xml:space="preserve">    </w:t>
      </w:r>
      <w:r>
        <w:rPr>
          <w:rStyle w:val="BrakA"/>
        </w:rPr>
        <w:t xml:space="preserve">C=     x </w:t>
      </w:r>
      <w:r w:rsidR="007D6473">
        <w:rPr>
          <w:rStyle w:val="BrakA"/>
        </w:rPr>
        <w:t>10</w:t>
      </w:r>
      <w:r>
        <w:rPr>
          <w:rStyle w:val="BrakA"/>
        </w:rPr>
        <w:t>0% x 100</w:t>
      </w:r>
    </w:p>
    <w:p w14:paraId="240F8EB0" w14:textId="77777777" w:rsidR="006454DF" w:rsidRPr="006454DF" w:rsidRDefault="006454DF" w:rsidP="006454DF">
      <w:pPr>
        <w:pStyle w:val="Akapitzlist"/>
        <w:spacing w:after="0"/>
        <w:ind w:left="709"/>
        <w:jc w:val="both"/>
        <w:rPr>
          <w:rStyle w:val="BrakA"/>
        </w:rPr>
      </w:pPr>
    </w:p>
    <w:p w14:paraId="03E1C969" w14:textId="77777777" w:rsidR="006454DF" w:rsidRPr="006454DF" w:rsidRDefault="006454DF" w:rsidP="006454DF">
      <w:pPr>
        <w:pStyle w:val="Akapitzlist"/>
        <w:spacing w:after="0"/>
        <w:ind w:left="709"/>
        <w:jc w:val="both"/>
        <w:rPr>
          <w:rStyle w:val="BrakA"/>
        </w:rPr>
      </w:pPr>
      <w:r w:rsidRPr="006454DF">
        <w:rPr>
          <w:rStyle w:val="BrakA"/>
        </w:rPr>
        <w:t xml:space="preserve">Gdzie: </w:t>
      </w:r>
    </w:p>
    <w:p w14:paraId="07F881F6" w14:textId="77777777" w:rsidR="006454DF" w:rsidRPr="006454DF" w:rsidRDefault="006454DF" w:rsidP="006454DF">
      <w:pPr>
        <w:pStyle w:val="Akapitzlist"/>
        <w:spacing w:after="0"/>
        <w:ind w:left="709"/>
        <w:jc w:val="both"/>
        <w:rPr>
          <w:rStyle w:val="BrakA"/>
        </w:rPr>
      </w:pPr>
      <w:r w:rsidRPr="006454DF">
        <w:rPr>
          <w:rStyle w:val="BrakA"/>
        </w:rPr>
        <w:t>C – oznacza liczbę punktów przyznanych w ofercie za kryterium cena</w:t>
      </w:r>
    </w:p>
    <w:p w14:paraId="639E7269" w14:textId="77777777" w:rsidR="006454DF" w:rsidRPr="006454DF" w:rsidRDefault="006454DF" w:rsidP="006454DF">
      <w:pPr>
        <w:pStyle w:val="Akapitzlist"/>
        <w:spacing w:after="0"/>
        <w:ind w:left="709"/>
        <w:jc w:val="both"/>
        <w:rPr>
          <w:rStyle w:val="BrakA"/>
        </w:rPr>
      </w:pPr>
      <w:r w:rsidRPr="006454DF">
        <w:rPr>
          <w:rStyle w:val="BrakA"/>
        </w:rPr>
        <w:t>C min – oznacza cenę brutto z oferty z najniższą ceną spośród ocenianych ofert</w:t>
      </w:r>
    </w:p>
    <w:p w14:paraId="50982140" w14:textId="77777777" w:rsidR="006454DF" w:rsidRDefault="006454DF" w:rsidP="006454DF">
      <w:pPr>
        <w:pStyle w:val="Akapitzlist"/>
        <w:spacing w:after="0"/>
        <w:ind w:left="709"/>
        <w:jc w:val="both"/>
        <w:rPr>
          <w:rStyle w:val="BrakA"/>
        </w:rPr>
      </w:pPr>
      <w:r w:rsidRPr="006454DF">
        <w:rPr>
          <w:rStyle w:val="BrakA"/>
        </w:rPr>
        <w:t>C bad – oznacza cenę brutto oferty z ocenianej oferty</w:t>
      </w:r>
    </w:p>
    <w:p w14:paraId="77407ECC" w14:textId="77777777" w:rsidR="006454DF" w:rsidRPr="006454DF" w:rsidRDefault="006454DF" w:rsidP="006454DF">
      <w:pPr>
        <w:pStyle w:val="Akapitzlist"/>
        <w:spacing w:after="0"/>
        <w:ind w:left="709"/>
        <w:jc w:val="both"/>
        <w:rPr>
          <w:rStyle w:val="BrakA"/>
        </w:rPr>
      </w:pPr>
    </w:p>
    <w:p w14:paraId="004D3D31" w14:textId="77777777" w:rsidR="006454DF" w:rsidRPr="006454DF" w:rsidRDefault="006454DF" w:rsidP="006454DF">
      <w:pPr>
        <w:pStyle w:val="Akapitzlist"/>
        <w:spacing w:after="0"/>
        <w:ind w:left="709"/>
        <w:jc w:val="both"/>
        <w:rPr>
          <w:rStyle w:val="BrakA"/>
          <w:u w:val="single"/>
        </w:rPr>
      </w:pPr>
      <w:r w:rsidRPr="006454DF">
        <w:rPr>
          <w:rStyle w:val="BrakA"/>
          <w:u w:val="single"/>
        </w:rPr>
        <w:t>[Opis sposobu obliczenia ceny]</w:t>
      </w:r>
    </w:p>
    <w:p w14:paraId="2E3135A0" w14:textId="0E93070F" w:rsidR="006454DF" w:rsidRPr="006454DF" w:rsidRDefault="006454DF" w:rsidP="006454DF">
      <w:pPr>
        <w:pStyle w:val="Akapitzlist"/>
        <w:spacing w:after="0"/>
        <w:ind w:left="709"/>
        <w:jc w:val="both"/>
        <w:rPr>
          <w:rStyle w:val="BrakA"/>
        </w:rPr>
      </w:pPr>
      <w:r w:rsidRPr="006454DF">
        <w:rPr>
          <w:rStyle w:val="BrakA"/>
        </w:rPr>
        <w:t xml:space="preserve">1. W ofercie należy podać cenę w rozumieniu art. 3 ust. 1 pkt 1 i ust. 2 ustawy z dnia 9 maja 2014 r. o informowaniu o cenach towarów i usług (tekst jednolity Dz. U. 2019 r. poz. 178) </w:t>
      </w:r>
      <w:r w:rsidR="00935C06">
        <w:rPr>
          <w:rStyle w:val="BrakA"/>
        </w:rPr>
        <w:t xml:space="preserve">                       </w:t>
      </w:r>
      <w:r w:rsidRPr="006454DF">
        <w:rPr>
          <w:rStyle w:val="BrakA"/>
        </w:rPr>
        <w:t>za realizację przedmiotu zamówienia.</w:t>
      </w:r>
    </w:p>
    <w:p w14:paraId="30E31724" w14:textId="12BECA14" w:rsidR="006454DF" w:rsidRPr="006454DF" w:rsidRDefault="006454DF" w:rsidP="006454DF">
      <w:pPr>
        <w:pStyle w:val="Akapitzlist"/>
        <w:spacing w:after="0"/>
        <w:ind w:left="709"/>
        <w:jc w:val="both"/>
        <w:rPr>
          <w:rStyle w:val="BrakA"/>
        </w:rPr>
      </w:pPr>
      <w:r w:rsidRPr="006454DF">
        <w:rPr>
          <w:rStyle w:val="BrakA"/>
        </w:rPr>
        <w:t xml:space="preserve">2. W cenach należy uwzględnić wszystkie koszty wynikające z wymagań określonych </w:t>
      </w:r>
      <w:r w:rsidR="00935C06">
        <w:rPr>
          <w:rStyle w:val="BrakA"/>
        </w:rPr>
        <w:t xml:space="preserve">                                 </w:t>
      </w:r>
      <w:r w:rsidRPr="006454DF">
        <w:rPr>
          <w:rStyle w:val="BrakA"/>
        </w:rPr>
        <w:t>w zapytaniu w szczególności wszystkie ciężary publicznoprawne. Ceny należy podać w złotych polskich (PLN), z dokładnością nie większą niż do dwóch miejsc po przecinku.</w:t>
      </w:r>
    </w:p>
    <w:p w14:paraId="12FB840B" w14:textId="77777777" w:rsidR="006454DF" w:rsidRPr="006454DF" w:rsidRDefault="006454DF" w:rsidP="006454DF">
      <w:pPr>
        <w:pStyle w:val="Akapitzlist"/>
        <w:spacing w:after="0"/>
        <w:ind w:left="709"/>
        <w:jc w:val="both"/>
        <w:rPr>
          <w:rStyle w:val="BrakA"/>
        </w:rPr>
      </w:pPr>
      <w:r w:rsidRPr="006454DF">
        <w:rPr>
          <w:rStyle w:val="BrakA"/>
        </w:rPr>
        <w:t>3. Przy obliczaniu liczby punktów Zamawiający zaokrąglał będzie wyniki do dwóch miejsc po przecinku (z zastosowaniem reguł matematycznych).</w:t>
      </w:r>
    </w:p>
    <w:p w14:paraId="74061184" w14:textId="77777777" w:rsidR="00935C06" w:rsidRDefault="006454DF" w:rsidP="00935C06">
      <w:pPr>
        <w:pStyle w:val="Akapitzlist"/>
        <w:spacing w:after="0"/>
        <w:ind w:left="709"/>
        <w:jc w:val="both"/>
        <w:rPr>
          <w:rStyle w:val="BrakA"/>
        </w:rPr>
      </w:pPr>
      <w:r w:rsidRPr="006454DF">
        <w:rPr>
          <w:rStyle w:val="BrakA"/>
        </w:rPr>
        <w:t>Punkty uzyskane w kryteriach opisanych powyżej stanową podstawę porównania ofert dla poszczególnych zadań.</w:t>
      </w:r>
    </w:p>
    <w:p w14:paraId="04908A40" w14:textId="39828EA2" w:rsidR="00DC0F69" w:rsidRDefault="00935C06" w:rsidP="00935C06">
      <w:pPr>
        <w:pStyle w:val="Akapitzlist"/>
        <w:spacing w:after="0"/>
        <w:ind w:left="709"/>
        <w:jc w:val="both"/>
        <w:rPr>
          <w:rStyle w:val="BrakA"/>
        </w:rPr>
      </w:pPr>
      <w:r>
        <w:rPr>
          <w:rStyle w:val="BrakA"/>
        </w:rPr>
        <w:t xml:space="preserve">4. </w:t>
      </w:r>
      <w:r w:rsidR="00DC0F69">
        <w:rPr>
          <w:rStyle w:val="BrakA"/>
        </w:rPr>
        <w:t>Za ofertę najkorzystniejszą zostanie uznana oferta, która spełnia wszystkie wymagania określone w niniejszym zapytaniu ofertowym i uzyskała najwyższą liczbę punktów przyznanych w kryterium cena oferty brutto.</w:t>
      </w:r>
    </w:p>
    <w:p w14:paraId="23071D50" w14:textId="5531747D" w:rsidR="00C56629" w:rsidRDefault="00935C06" w:rsidP="00935C06">
      <w:pPr>
        <w:pStyle w:val="Akapitzlist"/>
        <w:spacing w:after="0"/>
        <w:ind w:left="709"/>
        <w:jc w:val="both"/>
        <w:rPr>
          <w:rStyle w:val="BrakA"/>
        </w:rPr>
      </w:pPr>
      <w:r>
        <w:rPr>
          <w:rStyle w:val="BrakA"/>
        </w:rPr>
        <w:t xml:space="preserve">5. Podstawą do wyliczenia ceny brutto jest suma cen jednostkowych netto, zgodnie z ofertą Wykonawcy – załącznik nr 2 do Zapytania ofertowego. </w:t>
      </w:r>
    </w:p>
    <w:p w14:paraId="2165795D" w14:textId="77777777" w:rsidR="00935C06" w:rsidRDefault="00935C06" w:rsidP="00935C06">
      <w:pPr>
        <w:pStyle w:val="Akapitzlist"/>
        <w:spacing w:after="0"/>
        <w:ind w:left="709"/>
        <w:jc w:val="both"/>
        <w:rPr>
          <w:rStyle w:val="BrakA"/>
        </w:rPr>
      </w:pPr>
    </w:p>
    <w:p w14:paraId="0614DCCF" w14:textId="3AF64E7A" w:rsidR="006454DF" w:rsidRPr="007D6473" w:rsidRDefault="007D6473" w:rsidP="007D6473">
      <w:pPr>
        <w:spacing w:after="0"/>
        <w:jc w:val="both"/>
        <w:rPr>
          <w:rStyle w:val="BrakA"/>
          <w:u w:val="single"/>
        </w:rPr>
      </w:pPr>
      <w:r w:rsidRPr="007D6473">
        <w:rPr>
          <w:rStyle w:val="BrakA"/>
        </w:rPr>
        <w:t xml:space="preserve">           </w:t>
      </w:r>
      <w:r w:rsidR="00C56629" w:rsidRPr="007D6473">
        <w:rPr>
          <w:rStyle w:val="BrakA"/>
          <w:u w:val="single"/>
        </w:rPr>
        <w:t xml:space="preserve">Maksymalnie w tym kryterium można otrzymać </w:t>
      </w:r>
      <w:r w:rsidRPr="007D6473">
        <w:rPr>
          <w:rStyle w:val="BrakA"/>
          <w:u w:val="single"/>
        </w:rPr>
        <w:t>10</w:t>
      </w:r>
      <w:r w:rsidR="00C56629" w:rsidRPr="007D6473">
        <w:rPr>
          <w:rStyle w:val="BrakA"/>
          <w:u w:val="single"/>
        </w:rPr>
        <w:t>0 pkt.</w:t>
      </w:r>
    </w:p>
    <w:p w14:paraId="230C6B66" w14:textId="77777777" w:rsidR="00484EB3" w:rsidRDefault="00484EB3" w:rsidP="00484EB3">
      <w:pPr>
        <w:pStyle w:val="Zwykytekst"/>
        <w:spacing w:line="276" w:lineRule="auto"/>
        <w:rPr>
          <w:rFonts w:ascii="Arial" w:hAnsi="Arial" w:cs="Arial"/>
          <w:lang w:eastAsia="x-none"/>
        </w:rPr>
      </w:pPr>
    </w:p>
    <w:p w14:paraId="67996C3F" w14:textId="77777777" w:rsidR="006454DF" w:rsidRDefault="006454DF" w:rsidP="00484EB3">
      <w:pPr>
        <w:spacing w:after="0"/>
        <w:jc w:val="both"/>
        <w:rPr>
          <w:rStyle w:val="BrakA"/>
        </w:rPr>
      </w:pPr>
    </w:p>
    <w:p w14:paraId="03DAA9B9" w14:textId="77777777" w:rsidR="008A43DE" w:rsidRPr="006454DF" w:rsidRDefault="008A43DE" w:rsidP="008A43DE">
      <w:pPr>
        <w:pStyle w:val="Akapitzlist"/>
        <w:numPr>
          <w:ilvl w:val="0"/>
          <w:numId w:val="1"/>
        </w:numPr>
        <w:spacing w:after="0"/>
        <w:ind w:left="709" w:hanging="349"/>
        <w:jc w:val="both"/>
        <w:rPr>
          <w:rStyle w:val="BrakA"/>
          <w:b/>
        </w:rPr>
      </w:pPr>
      <w:r w:rsidRPr="006454DF">
        <w:rPr>
          <w:rStyle w:val="BrakA"/>
          <w:b/>
        </w:rPr>
        <w:t>Osoba upoważniona do kontaktu z Wykonawcami</w:t>
      </w:r>
    </w:p>
    <w:p w14:paraId="76ADC2D8" w14:textId="4CEDAB71" w:rsidR="006454DF" w:rsidRPr="006454DF" w:rsidRDefault="006454DF" w:rsidP="006454DF">
      <w:pPr>
        <w:pStyle w:val="Akapitzlist"/>
        <w:spacing w:after="0"/>
        <w:ind w:left="709"/>
        <w:jc w:val="both"/>
        <w:rPr>
          <w:rStyle w:val="BrakA"/>
        </w:rPr>
      </w:pPr>
      <w:r w:rsidRPr="006454DF">
        <w:rPr>
          <w:rStyle w:val="BrakA"/>
        </w:rPr>
        <w:t>W sprawach proceduralnych: Zespół Zamówień Publicznych, tel. 12 422 70 44</w:t>
      </w:r>
      <w:r>
        <w:rPr>
          <w:rStyle w:val="BrakA"/>
        </w:rPr>
        <w:t xml:space="preserve"> wew.</w:t>
      </w:r>
      <w:r w:rsidR="00935C06">
        <w:rPr>
          <w:rStyle w:val="BrakA"/>
        </w:rPr>
        <w:t xml:space="preserve"> </w:t>
      </w:r>
      <w:r>
        <w:rPr>
          <w:rStyle w:val="BrakA"/>
        </w:rPr>
        <w:t>179</w:t>
      </w:r>
      <w:r w:rsidRPr="006454DF">
        <w:rPr>
          <w:rStyle w:val="BrakA"/>
        </w:rPr>
        <w:t xml:space="preserve">, adres e-mail: </w:t>
      </w:r>
      <w:hyperlink r:id="rId8" w:history="1">
        <w:r w:rsidRPr="00C73385">
          <w:rPr>
            <w:rStyle w:val="Hipercze"/>
          </w:rPr>
          <w:t>zamówienia_publiczne@pwm.com.pl</w:t>
        </w:r>
      </w:hyperlink>
      <w:r>
        <w:rPr>
          <w:rStyle w:val="BrakA"/>
        </w:rPr>
        <w:t xml:space="preserve"> </w:t>
      </w:r>
      <w:r w:rsidRPr="006454DF">
        <w:rPr>
          <w:rStyle w:val="BrakA"/>
        </w:rPr>
        <w:t xml:space="preserve"> </w:t>
      </w:r>
    </w:p>
    <w:p w14:paraId="0318D1DB" w14:textId="77777777" w:rsidR="006454DF" w:rsidRDefault="006454DF" w:rsidP="006454DF">
      <w:pPr>
        <w:pStyle w:val="Akapitzlist"/>
        <w:spacing w:after="0"/>
        <w:ind w:left="709"/>
        <w:jc w:val="both"/>
        <w:rPr>
          <w:rStyle w:val="BrakA"/>
        </w:rPr>
      </w:pPr>
      <w:r w:rsidRPr="006454DF">
        <w:rPr>
          <w:rStyle w:val="BrakA"/>
        </w:rPr>
        <w:t xml:space="preserve">W sprawach merytorycznych: </w:t>
      </w:r>
      <w:r w:rsidR="005D11CE">
        <w:rPr>
          <w:rStyle w:val="BrakA"/>
        </w:rPr>
        <w:t>Sylwia Religa</w:t>
      </w:r>
      <w:r w:rsidRPr="006454DF">
        <w:rPr>
          <w:rStyle w:val="BrakA"/>
        </w:rPr>
        <w:t>, tel</w:t>
      </w:r>
      <w:r w:rsidR="00076987">
        <w:rPr>
          <w:rStyle w:val="BrakA"/>
        </w:rPr>
        <w:t xml:space="preserve">. </w:t>
      </w:r>
      <w:r w:rsidR="005D11CE">
        <w:rPr>
          <w:rStyle w:val="BrakA"/>
        </w:rPr>
        <w:t>12 422 70 44 wew.</w:t>
      </w:r>
      <w:r w:rsidR="006C0FB7">
        <w:rPr>
          <w:rStyle w:val="BrakA"/>
        </w:rPr>
        <w:t xml:space="preserve"> 142</w:t>
      </w:r>
      <w:r w:rsidRPr="006454DF">
        <w:rPr>
          <w:rStyle w:val="BrakA"/>
        </w:rPr>
        <w:t xml:space="preserve">, adres e-mail: </w:t>
      </w:r>
      <w:hyperlink r:id="rId9" w:history="1">
        <w:r w:rsidR="005D11CE" w:rsidRPr="00BF64CA">
          <w:rPr>
            <w:rStyle w:val="Hipercze"/>
          </w:rPr>
          <w:t>sylwia_religa@pwm.com.pl</w:t>
        </w:r>
      </w:hyperlink>
      <w:r w:rsidR="005D11CE">
        <w:t xml:space="preserve"> </w:t>
      </w:r>
      <w:r>
        <w:rPr>
          <w:rStyle w:val="BrakA"/>
        </w:rPr>
        <w:t xml:space="preserve"> </w:t>
      </w:r>
    </w:p>
    <w:p w14:paraId="6A377BEC" w14:textId="77777777" w:rsidR="00C56629" w:rsidRDefault="00C56629" w:rsidP="006454DF">
      <w:pPr>
        <w:pStyle w:val="Akapitzlist"/>
        <w:spacing w:after="0"/>
        <w:ind w:left="709"/>
        <w:jc w:val="both"/>
        <w:rPr>
          <w:rStyle w:val="BrakA"/>
        </w:rPr>
      </w:pPr>
    </w:p>
    <w:p w14:paraId="6D9A03DF" w14:textId="77777777" w:rsidR="006454DF" w:rsidRPr="006454DF" w:rsidRDefault="008A43DE" w:rsidP="006454DF">
      <w:pPr>
        <w:pStyle w:val="Akapitzlist"/>
        <w:numPr>
          <w:ilvl w:val="0"/>
          <w:numId w:val="1"/>
        </w:numPr>
        <w:spacing w:after="0"/>
        <w:ind w:left="709" w:hanging="349"/>
        <w:jc w:val="both"/>
        <w:rPr>
          <w:rStyle w:val="BrakA"/>
          <w:b/>
        </w:rPr>
      </w:pPr>
      <w:r w:rsidRPr="006454DF">
        <w:rPr>
          <w:rStyle w:val="BrakA"/>
          <w:b/>
        </w:rPr>
        <w:t>Przesłana oferta powinna zawierać</w:t>
      </w:r>
    </w:p>
    <w:p w14:paraId="48936B83" w14:textId="77777777" w:rsidR="006454DF" w:rsidRDefault="006454DF" w:rsidP="00C56629">
      <w:pPr>
        <w:pStyle w:val="Akapitzlist"/>
        <w:numPr>
          <w:ilvl w:val="0"/>
          <w:numId w:val="3"/>
        </w:numPr>
        <w:tabs>
          <w:tab w:val="left" w:pos="993"/>
        </w:tabs>
        <w:spacing w:after="0"/>
        <w:jc w:val="both"/>
        <w:rPr>
          <w:rStyle w:val="BrakA"/>
        </w:rPr>
      </w:pPr>
      <w:r w:rsidRPr="006454DF">
        <w:rPr>
          <w:rStyle w:val="BrakA"/>
        </w:rPr>
        <w:t xml:space="preserve">Wypełniony formularz oferty – zgodny ze wzorem stanowiącym </w:t>
      </w:r>
      <w:r w:rsidRPr="005D11CE">
        <w:rPr>
          <w:rStyle w:val="BrakA"/>
          <w:u w:val="single"/>
        </w:rPr>
        <w:t>Załącznik nr 2</w:t>
      </w:r>
      <w:r w:rsidRPr="006454DF">
        <w:rPr>
          <w:rStyle w:val="BrakA"/>
        </w:rPr>
        <w:t xml:space="preserve"> do niniejszego zapytania</w:t>
      </w:r>
      <w:r w:rsidR="00C56629">
        <w:rPr>
          <w:rStyle w:val="BrakA"/>
        </w:rPr>
        <w:t xml:space="preserve"> ofertowego;</w:t>
      </w:r>
    </w:p>
    <w:p w14:paraId="5A9050D6" w14:textId="77777777" w:rsidR="006454DF" w:rsidRPr="006454DF" w:rsidRDefault="006454DF" w:rsidP="006454DF">
      <w:pPr>
        <w:pStyle w:val="Akapitzlist"/>
        <w:spacing w:after="0"/>
        <w:ind w:left="709"/>
        <w:jc w:val="both"/>
        <w:rPr>
          <w:rStyle w:val="BrakA"/>
        </w:rPr>
      </w:pPr>
    </w:p>
    <w:p w14:paraId="6D7A102F" w14:textId="77777777" w:rsidR="006454DF" w:rsidRPr="00C56629" w:rsidRDefault="006454DF" w:rsidP="006454DF">
      <w:pPr>
        <w:pStyle w:val="Akapitzlist"/>
        <w:spacing w:after="0"/>
        <w:ind w:left="709"/>
        <w:jc w:val="both"/>
        <w:rPr>
          <w:rStyle w:val="BrakA"/>
          <w:i/>
        </w:rPr>
      </w:pPr>
      <w:r w:rsidRPr="00C56629">
        <w:rPr>
          <w:rStyle w:val="BrakA"/>
          <w:i/>
        </w:rPr>
        <w:t>Przesłan</w:t>
      </w:r>
      <w:r w:rsidR="005D11CE">
        <w:rPr>
          <w:rStyle w:val="BrakA"/>
          <w:i/>
        </w:rPr>
        <w:t xml:space="preserve">y </w:t>
      </w:r>
      <w:r w:rsidRPr="00C56629">
        <w:rPr>
          <w:rStyle w:val="BrakA"/>
          <w:i/>
        </w:rPr>
        <w:t>formul</w:t>
      </w:r>
      <w:r w:rsidR="005D11CE">
        <w:rPr>
          <w:rStyle w:val="BrakA"/>
          <w:i/>
        </w:rPr>
        <w:t xml:space="preserve">arz, o którym mowa w pkt. a) </w:t>
      </w:r>
      <w:r w:rsidRPr="00C56629">
        <w:rPr>
          <w:rStyle w:val="BrakA"/>
          <w:i/>
        </w:rPr>
        <w:t>powyżej mus</w:t>
      </w:r>
      <w:r w:rsidR="005D11CE">
        <w:rPr>
          <w:rStyle w:val="BrakA"/>
          <w:i/>
        </w:rPr>
        <w:t>i</w:t>
      </w:r>
      <w:r w:rsidRPr="00C56629">
        <w:rPr>
          <w:rStyle w:val="BrakA"/>
          <w:i/>
        </w:rPr>
        <w:t xml:space="preserve"> być podpisane przez osobę upoważnioną do reprezentacji Wykonawcy. Konieczne jest zeskanowanie dokumentów wraz z odręcznymi podpisami.</w:t>
      </w:r>
    </w:p>
    <w:p w14:paraId="7ECBD13C" w14:textId="77777777" w:rsidR="006454DF" w:rsidRDefault="006454DF" w:rsidP="006454DF">
      <w:pPr>
        <w:pStyle w:val="Akapitzlist"/>
        <w:spacing w:after="0"/>
        <w:ind w:left="709"/>
        <w:jc w:val="both"/>
        <w:rPr>
          <w:rStyle w:val="BrakA"/>
          <w:i/>
        </w:rPr>
      </w:pPr>
      <w:r w:rsidRPr="00C56629">
        <w:rPr>
          <w:rStyle w:val="BrakA"/>
          <w:i/>
        </w:rPr>
        <w:t>W przypadku podpisywania dokumentów przez pełnomocnika – pełnomocnictwo do reprezentowania Wykonawcy powinno być dołączone do oferty.</w:t>
      </w:r>
    </w:p>
    <w:p w14:paraId="57544AA7" w14:textId="77777777" w:rsidR="006454DF" w:rsidRDefault="006454DF" w:rsidP="007D6473">
      <w:pPr>
        <w:spacing w:after="0"/>
        <w:jc w:val="both"/>
        <w:rPr>
          <w:rStyle w:val="BrakA"/>
        </w:rPr>
      </w:pPr>
    </w:p>
    <w:p w14:paraId="57C0C32E" w14:textId="77777777" w:rsidR="008A43DE" w:rsidRPr="006454DF" w:rsidRDefault="008A43DE" w:rsidP="006454DF">
      <w:pPr>
        <w:pStyle w:val="Akapitzlist"/>
        <w:numPr>
          <w:ilvl w:val="0"/>
          <w:numId w:val="1"/>
        </w:numPr>
        <w:tabs>
          <w:tab w:val="left" w:pos="709"/>
          <w:tab w:val="left" w:pos="851"/>
        </w:tabs>
        <w:spacing w:after="0"/>
        <w:ind w:left="709" w:hanging="349"/>
        <w:jc w:val="both"/>
        <w:rPr>
          <w:rStyle w:val="BrakA"/>
          <w:b/>
        </w:rPr>
      </w:pPr>
      <w:r w:rsidRPr="006454DF">
        <w:rPr>
          <w:rStyle w:val="BrakA"/>
          <w:b/>
        </w:rPr>
        <w:t xml:space="preserve">Termin przesłania oferty </w:t>
      </w:r>
    </w:p>
    <w:p w14:paraId="190CA5BD" w14:textId="71B1112D" w:rsidR="006454DF" w:rsidRPr="006454DF" w:rsidRDefault="006454DF" w:rsidP="006454DF">
      <w:pPr>
        <w:pStyle w:val="Akapitzlist"/>
        <w:tabs>
          <w:tab w:val="left" w:pos="1276"/>
        </w:tabs>
        <w:spacing w:after="0"/>
        <w:ind w:left="709"/>
        <w:jc w:val="both"/>
        <w:rPr>
          <w:rStyle w:val="BrakA"/>
        </w:rPr>
      </w:pPr>
      <w:r w:rsidRPr="006454DF">
        <w:rPr>
          <w:rStyle w:val="BrakA"/>
        </w:rPr>
        <w:t>a)</w:t>
      </w:r>
      <w:r w:rsidRPr="006454DF">
        <w:rPr>
          <w:rStyle w:val="BrakA"/>
        </w:rPr>
        <w:tab/>
      </w:r>
      <w:r w:rsidRPr="00B1228D">
        <w:rPr>
          <w:rStyle w:val="BrakA"/>
        </w:rPr>
        <w:t xml:space="preserve">Prosimy o złożenie oferty w formie elektronicznej w terminie: </w:t>
      </w:r>
      <w:r w:rsidRPr="00A6216C">
        <w:rPr>
          <w:rStyle w:val="BrakA"/>
          <w:b/>
        </w:rPr>
        <w:t xml:space="preserve">do </w:t>
      </w:r>
      <w:r w:rsidR="006D3EA1">
        <w:rPr>
          <w:rStyle w:val="BrakA"/>
          <w:b/>
        </w:rPr>
        <w:t>09.12</w:t>
      </w:r>
      <w:r w:rsidRPr="00A6216C">
        <w:rPr>
          <w:rStyle w:val="BrakA"/>
          <w:b/>
        </w:rPr>
        <w:t>.2021</w:t>
      </w:r>
      <w:r w:rsidRPr="00B1228D">
        <w:rPr>
          <w:rStyle w:val="BrakA"/>
        </w:rPr>
        <w:t xml:space="preserve"> roku do </w:t>
      </w:r>
      <w:r w:rsidRPr="00DC0F69">
        <w:rPr>
          <w:rStyle w:val="BrakA"/>
          <w:b/>
          <w:bCs/>
        </w:rPr>
        <w:t>godz. 1</w:t>
      </w:r>
      <w:r w:rsidR="006D3EA1">
        <w:rPr>
          <w:rStyle w:val="BrakA"/>
          <w:b/>
          <w:bCs/>
        </w:rPr>
        <w:t>0</w:t>
      </w:r>
      <w:r w:rsidRPr="00DC0F69">
        <w:rPr>
          <w:rStyle w:val="BrakA"/>
          <w:b/>
          <w:bCs/>
        </w:rPr>
        <w:t>:00.</w:t>
      </w:r>
    </w:p>
    <w:p w14:paraId="153EF7F7" w14:textId="77777777" w:rsidR="006454DF" w:rsidRPr="006454DF" w:rsidRDefault="006454DF" w:rsidP="006454DF">
      <w:pPr>
        <w:pStyle w:val="Akapitzlist"/>
        <w:spacing w:after="0"/>
        <w:ind w:left="709"/>
        <w:jc w:val="both"/>
        <w:rPr>
          <w:rStyle w:val="BrakA"/>
        </w:rPr>
      </w:pPr>
      <w:r w:rsidRPr="006454DF">
        <w:rPr>
          <w:rStyle w:val="BrakA"/>
        </w:rPr>
        <w:t>b)</w:t>
      </w:r>
      <w:r w:rsidRPr="006454DF">
        <w:rPr>
          <w:rStyle w:val="BrakA"/>
        </w:rPr>
        <w:tab/>
        <w:t>Termin związania ofertą:  30 dni od dnia upływu terminu składania Ofert.</w:t>
      </w:r>
    </w:p>
    <w:p w14:paraId="2BBB69F7" w14:textId="77777777" w:rsidR="006454DF" w:rsidRDefault="006454DF" w:rsidP="004079E4">
      <w:pPr>
        <w:pStyle w:val="Akapitzlist"/>
        <w:spacing w:after="0"/>
        <w:ind w:left="1418" w:hanging="709"/>
        <w:jc w:val="both"/>
        <w:rPr>
          <w:rStyle w:val="BrakA"/>
        </w:rPr>
      </w:pPr>
      <w:r w:rsidRPr="006454DF">
        <w:rPr>
          <w:rStyle w:val="BrakA"/>
        </w:rPr>
        <w:t>c)</w:t>
      </w:r>
      <w:r w:rsidRPr="006454DF">
        <w:rPr>
          <w:rStyle w:val="BrakA"/>
        </w:rPr>
        <w:tab/>
        <w:t xml:space="preserve">Zamawiający wymaga złożenia oferty w formie elektronicznej na adres: </w:t>
      </w:r>
      <w:hyperlink r:id="rId10" w:history="1">
        <w:r w:rsidR="00C56629" w:rsidRPr="004A121A">
          <w:rPr>
            <w:rStyle w:val="Hipercze"/>
          </w:rPr>
          <w:t>zamowienia_publiczne@pwm.com.pl</w:t>
        </w:r>
      </w:hyperlink>
      <w:r w:rsidR="00C56629">
        <w:rPr>
          <w:rStyle w:val="BrakA"/>
        </w:rPr>
        <w:t xml:space="preserve"> </w:t>
      </w:r>
    </w:p>
    <w:p w14:paraId="4FDCFB27" w14:textId="77777777" w:rsidR="00C56629" w:rsidRDefault="00C56629" w:rsidP="006454DF">
      <w:pPr>
        <w:pStyle w:val="Akapitzlist"/>
        <w:spacing w:after="0"/>
        <w:ind w:left="709"/>
        <w:jc w:val="both"/>
        <w:rPr>
          <w:rStyle w:val="BrakA"/>
        </w:rPr>
      </w:pPr>
    </w:p>
    <w:p w14:paraId="6B9BD983" w14:textId="77777777" w:rsidR="008A43DE" w:rsidRPr="008A43DE" w:rsidRDefault="008A43DE" w:rsidP="008A43DE">
      <w:pPr>
        <w:pStyle w:val="Akapitzlist"/>
        <w:numPr>
          <w:ilvl w:val="0"/>
          <w:numId w:val="1"/>
        </w:numPr>
        <w:spacing w:after="0"/>
        <w:ind w:left="709" w:hanging="349"/>
        <w:jc w:val="both"/>
        <w:rPr>
          <w:rStyle w:val="BrakA"/>
          <w:b/>
        </w:rPr>
      </w:pPr>
      <w:r w:rsidRPr="008A43DE">
        <w:rPr>
          <w:rStyle w:val="BrakA"/>
          <w:b/>
        </w:rPr>
        <w:t>Tryb prowadzenia postępowania</w:t>
      </w:r>
    </w:p>
    <w:p w14:paraId="54F46854" w14:textId="77777777" w:rsidR="008A43DE" w:rsidRPr="008A43DE" w:rsidRDefault="008A43DE" w:rsidP="008A43DE">
      <w:pPr>
        <w:pStyle w:val="Akapitzlist"/>
        <w:spacing w:after="0"/>
        <w:ind w:left="709"/>
        <w:jc w:val="both"/>
        <w:rPr>
          <w:rStyle w:val="BrakA"/>
        </w:rPr>
      </w:pPr>
      <w:r w:rsidRPr="008A43DE">
        <w:rPr>
          <w:rStyle w:val="BrakA"/>
        </w:rPr>
        <w:t>a) Postępowanie nie podlega przepisom ustawy z dnia 11 września 2019 r. Prawo zamówień publicznych (</w:t>
      </w:r>
      <w:r w:rsidR="005D11CE">
        <w:rPr>
          <w:rStyle w:val="BrakA"/>
        </w:rPr>
        <w:t>t.j. Dz. U z 2021r.</w:t>
      </w:r>
      <w:r w:rsidRPr="008A43DE">
        <w:rPr>
          <w:rStyle w:val="BrakA"/>
        </w:rPr>
        <w:t xml:space="preserve"> poz. </w:t>
      </w:r>
      <w:r w:rsidR="005D11CE">
        <w:rPr>
          <w:rStyle w:val="BrakA"/>
        </w:rPr>
        <w:t>1129</w:t>
      </w:r>
      <w:r w:rsidRPr="008A43DE">
        <w:rPr>
          <w:rStyle w:val="BrakA"/>
        </w:rPr>
        <w:t xml:space="preserve"> z późn. zm.). </w:t>
      </w:r>
    </w:p>
    <w:p w14:paraId="3F535487" w14:textId="77777777" w:rsidR="008A43DE" w:rsidRDefault="008A43DE" w:rsidP="00AA27CB">
      <w:pPr>
        <w:pStyle w:val="Akapitzlist"/>
        <w:tabs>
          <w:tab w:val="left" w:pos="993"/>
        </w:tabs>
        <w:spacing w:after="0"/>
        <w:ind w:left="709"/>
        <w:jc w:val="both"/>
        <w:rPr>
          <w:rStyle w:val="BrakA"/>
        </w:rPr>
      </w:pPr>
      <w:r w:rsidRPr="008A43DE">
        <w:rPr>
          <w:rStyle w:val="BrakA"/>
        </w:rPr>
        <w:t>b)</w:t>
      </w:r>
      <w:r w:rsidRPr="008A43DE">
        <w:rPr>
          <w:rStyle w:val="BrakA"/>
        </w:rPr>
        <w:tab/>
        <w:t xml:space="preserve">Postępowanie prowadzone jest w języku polskim. Oświadczenia, wnioski, zawiadomienia oraz informacje Zamawiający i Wykonawcy przekazują pisemnie lub za pośrednictwem poczty elektronicznej, na adres: </w:t>
      </w:r>
      <w:hyperlink r:id="rId11" w:history="1">
        <w:r w:rsidR="00C56629" w:rsidRPr="004A121A">
          <w:rPr>
            <w:rStyle w:val="Hipercze"/>
          </w:rPr>
          <w:t>zamowienia_publiczne@pwm.com.pl</w:t>
        </w:r>
      </w:hyperlink>
      <w:r w:rsidR="00C56629">
        <w:rPr>
          <w:rStyle w:val="BrakA"/>
        </w:rPr>
        <w:t xml:space="preserve"> </w:t>
      </w:r>
    </w:p>
    <w:p w14:paraId="7ADE9C1A" w14:textId="77777777" w:rsidR="00C56629" w:rsidRDefault="00C56629" w:rsidP="00AA27CB">
      <w:pPr>
        <w:pStyle w:val="Akapitzlist"/>
        <w:tabs>
          <w:tab w:val="left" w:pos="993"/>
        </w:tabs>
        <w:spacing w:after="0"/>
        <w:ind w:left="709"/>
        <w:jc w:val="both"/>
        <w:rPr>
          <w:rStyle w:val="BrakA"/>
        </w:rPr>
      </w:pPr>
    </w:p>
    <w:p w14:paraId="49178236" w14:textId="77777777" w:rsidR="008A43DE" w:rsidRPr="008A43DE" w:rsidRDefault="008A43DE" w:rsidP="008A43DE">
      <w:pPr>
        <w:pStyle w:val="Akapitzlist"/>
        <w:numPr>
          <w:ilvl w:val="0"/>
          <w:numId w:val="1"/>
        </w:numPr>
        <w:spacing w:after="0"/>
        <w:ind w:left="709" w:hanging="349"/>
        <w:jc w:val="both"/>
        <w:rPr>
          <w:rStyle w:val="BrakA"/>
          <w:b/>
        </w:rPr>
      </w:pPr>
      <w:r w:rsidRPr="008A43DE">
        <w:rPr>
          <w:rStyle w:val="BrakA"/>
          <w:b/>
        </w:rPr>
        <w:t xml:space="preserve">Przypadki odrzucenia Wykonawcy z postępowania </w:t>
      </w:r>
    </w:p>
    <w:p w14:paraId="25EB39B2" w14:textId="77777777" w:rsidR="008A43DE" w:rsidRPr="008A43DE" w:rsidRDefault="008A43DE" w:rsidP="008A43DE">
      <w:pPr>
        <w:pStyle w:val="Akapitzlist"/>
        <w:spacing w:after="0"/>
        <w:ind w:left="709"/>
        <w:jc w:val="both"/>
        <w:rPr>
          <w:rStyle w:val="BrakA"/>
        </w:rPr>
      </w:pPr>
      <w:r w:rsidRPr="008A43DE">
        <w:rPr>
          <w:rStyle w:val="BrakA"/>
        </w:rPr>
        <w:t>Oferta Wykonawcy podlega odrzuceniu, jeżeli:</w:t>
      </w:r>
    </w:p>
    <w:p w14:paraId="4C11209A" w14:textId="77777777" w:rsidR="008A43DE" w:rsidRPr="008A43DE" w:rsidRDefault="008A43DE" w:rsidP="008A43DE">
      <w:pPr>
        <w:pStyle w:val="Akapitzlist"/>
        <w:spacing w:after="0"/>
        <w:ind w:left="709"/>
        <w:jc w:val="both"/>
        <w:rPr>
          <w:rStyle w:val="BrakA"/>
        </w:rPr>
      </w:pPr>
      <w:r w:rsidRPr="008A43DE">
        <w:rPr>
          <w:rStyle w:val="BrakA"/>
        </w:rPr>
        <w:t>a) Oferta nie odpowiada wymaganiom określonym przez Zamawiającego, w tym Wykonawca nie spełnia warunków udziału w postępowaniu lub innych wymagań określonych przez Zamawiającego,</w:t>
      </w:r>
    </w:p>
    <w:p w14:paraId="481CA3F7" w14:textId="77777777" w:rsidR="008A43DE" w:rsidRPr="008A43DE" w:rsidRDefault="008A43DE" w:rsidP="008A43DE">
      <w:pPr>
        <w:pStyle w:val="Akapitzlist"/>
        <w:spacing w:after="0"/>
        <w:ind w:left="709"/>
        <w:jc w:val="both"/>
        <w:rPr>
          <w:rStyle w:val="BrakA"/>
        </w:rPr>
      </w:pPr>
      <w:r w:rsidRPr="008A43DE">
        <w:rPr>
          <w:rStyle w:val="BrakA"/>
        </w:rPr>
        <w:t>b) Oferta Wykonawcy zawiera rażąco niską cenę wykonania przedmiotu zamówienia,</w:t>
      </w:r>
    </w:p>
    <w:p w14:paraId="0DCB036A" w14:textId="77777777" w:rsidR="008A43DE" w:rsidRPr="008A43DE" w:rsidRDefault="008A43DE" w:rsidP="008A43DE">
      <w:pPr>
        <w:pStyle w:val="Akapitzlist"/>
        <w:spacing w:after="0"/>
        <w:ind w:left="709"/>
        <w:jc w:val="both"/>
        <w:rPr>
          <w:rStyle w:val="BrakA"/>
        </w:rPr>
      </w:pPr>
      <w:r w:rsidRPr="008A43DE">
        <w:rPr>
          <w:rStyle w:val="BrakA"/>
        </w:rPr>
        <w:t>c) Oferta Wykonawcy jest nieważna na gruncie obowiązujących przepisów prawa,</w:t>
      </w:r>
    </w:p>
    <w:p w14:paraId="404EB454" w14:textId="77777777" w:rsidR="008A43DE" w:rsidRPr="008A43DE" w:rsidRDefault="008A43DE" w:rsidP="008A43DE">
      <w:pPr>
        <w:pStyle w:val="Akapitzlist"/>
        <w:spacing w:after="0"/>
        <w:ind w:left="709"/>
        <w:jc w:val="both"/>
        <w:rPr>
          <w:rStyle w:val="BrakA"/>
        </w:rPr>
      </w:pPr>
      <w:r w:rsidRPr="008A43DE">
        <w:rPr>
          <w:rStyle w:val="BrakA"/>
        </w:rPr>
        <w:t>d) Wykonawca nie wyraził zgody na poprawienie innych omyłek w Ofercie w terminie wyznaczonym przez Zamawiającego,</w:t>
      </w:r>
    </w:p>
    <w:p w14:paraId="2668C48C" w14:textId="77777777" w:rsidR="008A43DE" w:rsidRDefault="008A43DE" w:rsidP="008A43DE">
      <w:pPr>
        <w:pStyle w:val="Akapitzlist"/>
        <w:spacing w:after="0"/>
        <w:ind w:left="709"/>
        <w:jc w:val="both"/>
        <w:rPr>
          <w:rStyle w:val="BrakA"/>
        </w:rPr>
      </w:pPr>
      <w:r w:rsidRPr="008A43DE">
        <w:rPr>
          <w:rStyle w:val="BrakA"/>
        </w:rPr>
        <w:t>e) Wykonawca nie uzupełnił lub nie złożył wyjaśnień dotyczących jego Oferty na wezwanie Zamawiającego.</w:t>
      </w:r>
    </w:p>
    <w:p w14:paraId="1C48F405" w14:textId="77777777" w:rsidR="00C56629" w:rsidRDefault="00C56629" w:rsidP="008A43DE">
      <w:pPr>
        <w:pStyle w:val="Akapitzlist"/>
        <w:spacing w:after="0"/>
        <w:ind w:left="709"/>
        <w:jc w:val="both"/>
        <w:rPr>
          <w:rStyle w:val="BrakA"/>
        </w:rPr>
      </w:pPr>
    </w:p>
    <w:p w14:paraId="35C63065" w14:textId="77777777" w:rsidR="008A43DE" w:rsidRPr="008A43DE" w:rsidRDefault="008A43DE" w:rsidP="008A43DE">
      <w:pPr>
        <w:pStyle w:val="Akapitzlist"/>
        <w:numPr>
          <w:ilvl w:val="0"/>
          <w:numId w:val="1"/>
        </w:numPr>
        <w:spacing w:after="0"/>
        <w:ind w:left="709" w:hanging="349"/>
        <w:jc w:val="both"/>
        <w:rPr>
          <w:rStyle w:val="BrakA"/>
          <w:b/>
        </w:rPr>
      </w:pPr>
      <w:r w:rsidRPr="008A43DE">
        <w:rPr>
          <w:rStyle w:val="BrakA"/>
          <w:b/>
        </w:rPr>
        <w:t xml:space="preserve">Unieważnienie </w:t>
      </w:r>
    </w:p>
    <w:p w14:paraId="0F3B5E99" w14:textId="77777777" w:rsidR="008A43DE" w:rsidRPr="008A43DE" w:rsidRDefault="008A43DE" w:rsidP="008A43DE">
      <w:pPr>
        <w:pStyle w:val="Akapitzlist"/>
        <w:spacing w:after="0"/>
        <w:ind w:left="709"/>
        <w:jc w:val="both"/>
        <w:rPr>
          <w:rStyle w:val="BrakA"/>
        </w:rPr>
      </w:pPr>
      <w:r w:rsidRPr="008A43DE">
        <w:rPr>
          <w:rStyle w:val="BrakA"/>
        </w:rPr>
        <w:t>Zamawiający zastrzega sobie prawo zmiany niniejszego zapytania, a także unieważnienia postępowania. Postępowanie może zostać unieważnione w szczególności w przypadku, gdy:</w:t>
      </w:r>
    </w:p>
    <w:p w14:paraId="73A8C721" w14:textId="77777777" w:rsidR="008A43DE" w:rsidRPr="008A43DE" w:rsidRDefault="008A43DE" w:rsidP="00677660">
      <w:pPr>
        <w:pStyle w:val="Akapitzlist"/>
        <w:tabs>
          <w:tab w:val="left" w:pos="993"/>
        </w:tabs>
        <w:spacing w:after="0"/>
        <w:ind w:left="709"/>
        <w:jc w:val="both"/>
        <w:rPr>
          <w:rStyle w:val="BrakA"/>
        </w:rPr>
      </w:pPr>
      <w:r w:rsidRPr="008A43DE">
        <w:rPr>
          <w:rStyle w:val="BrakA"/>
        </w:rPr>
        <w:t>a)</w:t>
      </w:r>
      <w:r w:rsidRPr="008A43DE">
        <w:rPr>
          <w:rStyle w:val="BrakA"/>
        </w:rPr>
        <w:tab/>
        <w:t>W Postępowaniu w nie złożono żadnej Oferty lub wszystkie Oferty podlegają odrzuceniu</w:t>
      </w:r>
    </w:p>
    <w:p w14:paraId="2CEC3BFE" w14:textId="77777777" w:rsidR="008A43DE" w:rsidRPr="008A43DE" w:rsidRDefault="008A43DE" w:rsidP="00677660">
      <w:pPr>
        <w:pStyle w:val="Akapitzlist"/>
        <w:tabs>
          <w:tab w:val="left" w:pos="993"/>
        </w:tabs>
        <w:spacing w:after="0"/>
        <w:ind w:left="709"/>
        <w:jc w:val="both"/>
        <w:rPr>
          <w:rStyle w:val="BrakA"/>
        </w:rPr>
      </w:pPr>
      <w:r w:rsidRPr="008A43DE">
        <w:rPr>
          <w:rStyle w:val="BrakA"/>
        </w:rPr>
        <w:t>b)</w:t>
      </w:r>
      <w:r w:rsidRPr="008A43DE">
        <w:rPr>
          <w:rStyle w:val="BrakA"/>
        </w:rPr>
        <w:tab/>
        <w:t xml:space="preserve">Cena Oferty Najkorzystniejszej przewyższa kwotę, która została przeznaczona na sfinansowanie zamówienia, chyba że możliwe jest zwiększenie tej kwoty do ceny Oferty </w:t>
      </w:r>
      <w:r w:rsidRPr="008A43DE">
        <w:rPr>
          <w:rStyle w:val="BrakA"/>
        </w:rPr>
        <w:lastRenderedPageBreak/>
        <w:t xml:space="preserve">Najkorzystniejszej, co zaakceptował Kierownik Zamawiającego lub osoba posiadająca stosowne pełnomocnictwo. </w:t>
      </w:r>
    </w:p>
    <w:p w14:paraId="7DC6549D" w14:textId="77777777" w:rsidR="008A43DE" w:rsidRPr="008A43DE" w:rsidRDefault="008A43DE" w:rsidP="00677660">
      <w:pPr>
        <w:pStyle w:val="Akapitzlist"/>
        <w:tabs>
          <w:tab w:val="left" w:pos="993"/>
        </w:tabs>
        <w:spacing w:after="0"/>
        <w:ind w:left="709"/>
        <w:jc w:val="both"/>
        <w:rPr>
          <w:rStyle w:val="BrakA"/>
        </w:rPr>
      </w:pPr>
      <w:r w:rsidRPr="008A43DE">
        <w:rPr>
          <w:rStyle w:val="BrakA"/>
        </w:rPr>
        <w:t>c)</w:t>
      </w:r>
      <w:r w:rsidRPr="008A43DE">
        <w:rPr>
          <w:rStyle w:val="BrakA"/>
        </w:rPr>
        <w:tab/>
        <w:t>Postępowanie jest dotknięte wadą lub błędem.</w:t>
      </w:r>
    </w:p>
    <w:p w14:paraId="3CA906F8" w14:textId="77777777" w:rsidR="008A43DE" w:rsidRPr="008A43DE" w:rsidRDefault="008A43DE" w:rsidP="00677660">
      <w:pPr>
        <w:pStyle w:val="Akapitzlist"/>
        <w:tabs>
          <w:tab w:val="left" w:pos="993"/>
        </w:tabs>
        <w:spacing w:after="0"/>
        <w:ind w:left="709"/>
        <w:jc w:val="both"/>
        <w:rPr>
          <w:rStyle w:val="BrakA"/>
        </w:rPr>
      </w:pPr>
      <w:r w:rsidRPr="008A43DE">
        <w:rPr>
          <w:rStyle w:val="BrakA"/>
        </w:rPr>
        <w:t>d)</w:t>
      </w:r>
      <w:r w:rsidRPr="008A43DE">
        <w:rPr>
          <w:rStyle w:val="BrakA"/>
        </w:rPr>
        <w:tab/>
        <w:t>Udzielenie zamówienia na oferowanych warunkach nie leży w interesie PWM.</w:t>
      </w:r>
    </w:p>
    <w:p w14:paraId="3B7D1C5B" w14:textId="77777777" w:rsidR="008A43DE" w:rsidRDefault="008A43DE" w:rsidP="00677660">
      <w:pPr>
        <w:pStyle w:val="Akapitzlist"/>
        <w:tabs>
          <w:tab w:val="left" w:pos="993"/>
        </w:tabs>
        <w:spacing w:after="0"/>
        <w:ind w:left="709"/>
        <w:jc w:val="both"/>
        <w:rPr>
          <w:rStyle w:val="BrakA"/>
        </w:rPr>
      </w:pPr>
      <w:r w:rsidRPr="008A43DE">
        <w:rPr>
          <w:rStyle w:val="BrakA"/>
        </w:rPr>
        <w:t>e)</w:t>
      </w:r>
      <w:r w:rsidRPr="008A43DE">
        <w:rPr>
          <w:rStyle w:val="BrakA"/>
        </w:rPr>
        <w:tab/>
        <w:t>Wystąpiła istotna zmiana okoliczności powodująca, że prowadzenie postępowania lub wykonanie zamówienia nie leży w interesie PWM, czego nie można było wcześniej przewidzieć;</w:t>
      </w:r>
    </w:p>
    <w:p w14:paraId="49B594BE" w14:textId="77777777" w:rsidR="00C56629" w:rsidRDefault="00C56629" w:rsidP="00677660">
      <w:pPr>
        <w:pStyle w:val="Akapitzlist"/>
        <w:tabs>
          <w:tab w:val="left" w:pos="993"/>
        </w:tabs>
        <w:spacing w:after="0"/>
        <w:ind w:left="709"/>
        <w:jc w:val="both"/>
        <w:rPr>
          <w:rStyle w:val="BrakA"/>
        </w:rPr>
      </w:pPr>
    </w:p>
    <w:p w14:paraId="56181404" w14:textId="77777777" w:rsidR="008A43DE" w:rsidRPr="008A43DE" w:rsidRDefault="008A43DE" w:rsidP="008A43DE">
      <w:pPr>
        <w:pStyle w:val="Akapitzlist"/>
        <w:numPr>
          <w:ilvl w:val="0"/>
          <w:numId w:val="1"/>
        </w:numPr>
        <w:spacing w:after="0"/>
        <w:ind w:left="709" w:hanging="349"/>
        <w:jc w:val="both"/>
        <w:rPr>
          <w:rStyle w:val="BrakA"/>
          <w:b/>
        </w:rPr>
      </w:pPr>
      <w:r w:rsidRPr="008A43DE">
        <w:rPr>
          <w:rStyle w:val="BrakA"/>
          <w:b/>
        </w:rPr>
        <w:t>Informacje dodatkowe</w:t>
      </w:r>
    </w:p>
    <w:p w14:paraId="74C4B2DE" w14:textId="0ABD6630" w:rsidR="008A43DE" w:rsidRPr="008A43DE" w:rsidRDefault="008A43DE" w:rsidP="008A43DE">
      <w:pPr>
        <w:pStyle w:val="Akapitzlist"/>
        <w:spacing w:after="0"/>
        <w:ind w:left="709"/>
        <w:jc w:val="both"/>
        <w:rPr>
          <w:rStyle w:val="BrakA"/>
        </w:rPr>
      </w:pPr>
      <w:r w:rsidRPr="008A43DE">
        <w:rPr>
          <w:rStyle w:val="BrakA"/>
        </w:rPr>
        <w:t xml:space="preserve">a) Potencjalni Wykonawcy nie będą uprawnieni do występowania z jakimikolwiek roszczeniami pieniężnymi lub niepieniężnymi wobec Zamawiającego w związku niniejszym zapytaniem ofertowym, w tym z tytułu poniesionych przez nich kosztów i szkód, w szczególności </w:t>
      </w:r>
      <w:r w:rsidR="00935C06">
        <w:rPr>
          <w:rStyle w:val="BrakA"/>
        </w:rPr>
        <w:t xml:space="preserve">                                 </w:t>
      </w:r>
      <w:r w:rsidRPr="008A43DE">
        <w:rPr>
          <w:rStyle w:val="BrakA"/>
        </w:rPr>
        <w:t xml:space="preserve">w przypadku odstąpienia przez niego od postępowania lub wyboru innego Wykonawcy. </w:t>
      </w:r>
    </w:p>
    <w:p w14:paraId="390EF18D" w14:textId="77777777" w:rsidR="008A43DE" w:rsidRPr="008A43DE" w:rsidRDefault="008A43DE" w:rsidP="008A43DE">
      <w:pPr>
        <w:pStyle w:val="Akapitzlist"/>
        <w:spacing w:after="0"/>
        <w:ind w:left="709"/>
        <w:jc w:val="both"/>
        <w:rPr>
          <w:rStyle w:val="BrakA"/>
        </w:rPr>
      </w:pPr>
      <w:r w:rsidRPr="008A43DE">
        <w:rPr>
          <w:rStyle w:val="BrakA"/>
        </w:rPr>
        <w:t>b) 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0D556E4A" w14:textId="1076BC9F" w:rsidR="008A43DE" w:rsidRPr="008A43DE" w:rsidRDefault="008A43DE" w:rsidP="008A43DE">
      <w:pPr>
        <w:pStyle w:val="Akapitzlist"/>
        <w:spacing w:after="0"/>
        <w:ind w:left="709"/>
        <w:jc w:val="both"/>
        <w:rPr>
          <w:rStyle w:val="BrakA"/>
        </w:rPr>
      </w:pPr>
      <w:r w:rsidRPr="008A43DE">
        <w:rPr>
          <w:rStyle w:val="BrakA"/>
        </w:rPr>
        <w:t xml:space="preserve">c) Zamawiający skontaktuje się z wybranym Wykonawcą i poinformuje drogą e-mailową </w:t>
      </w:r>
      <w:r w:rsidR="00935C06">
        <w:rPr>
          <w:rStyle w:val="BrakA"/>
        </w:rPr>
        <w:t xml:space="preserve">                       </w:t>
      </w:r>
      <w:r w:rsidRPr="008A43DE">
        <w:rPr>
          <w:rStyle w:val="BrakA"/>
        </w:rPr>
        <w:t>o wyborze oferty. Ponadto wybór danego Wykonawcy zostanie ogłoszony na stronie internetowej Zamawiającego.</w:t>
      </w:r>
    </w:p>
    <w:p w14:paraId="2174CBFA" w14:textId="77777777" w:rsidR="008A43DE" w:rsidRPr="008A43DE" w:rsidRDefault="008A43DE" w:rsidP="008A43DE">
      <w:pPr>
        <w:pStyle w:val="Akapitzlist"/>
        <w:spacing w:after="0"/>
        <w:ind w:left="709"/>
        <w:jc w:val="both"/>
        <w:rPr>
          <w:rStyle w:val="BrakA"/>
        </w:rPr>
      </w:pPr>
      <w:r w:rsidRPr="008A43DE">
        <w:rPr>
          <w:rStyle w:val="BrakA"/>
        </w:rPr>
        <w:t>d) Zamawiający może najpierw dokonać oceny ofert, a następnie zbadać, czy oferta Wykonawcy, którego oferta została oceniona jako najkorzystniejsza, nie podlega wykluczeniu oraz spełnia warunki udziału w postępowaniu.</w:t>
      </w:r>
    </w:p>
    <w:p w14:paraId="18C1E70D" w14:textId="5A14C237" w:rsidR="008A43DE" w:rsidRDefault="008A43DE" w:rsidP="00AA27CB">
      <w:pPr>
        <w:pStyle w:val="Akapitzlist"/>
        <w:tabs>
          <w:tab w:val="left" w:pos="993"/>
        </w:tabs>
        <w:spacing w:after="0"/>
        <w:ind w:left="709"/>
        <w:jc w:val="both"/>
        <w:rPr>
          <w:rStyle w:val="Hipercze"/>
        </w:rPr>
      </w:pPr>
      <w:r w:rsidRPr="008A43DE">
        <w:rPr>
          <w:rStyle w:val="BrakA"/>
        </w:rPr>
        <w:t>e)</w:t>
      </w:r>
      <w:r w:rsidRPr="008A43DE">
        <w:rPr>
          <w:rStyle w:val="BrakA"/>
        </w:rPr>
        <w:tab/>
        <w:t xml:space="preserve">Wykonawca może zwrócić się do Zamawiającego z wnioskiem o udzielenie wyjaśnień </w:t>
      </w:r>
      <w:r w:rsidR="00935C06">
        <w:rPr>
          <w:rStyle w:val="BrakA"/>
        </w:rPr>
        <w:t xml:space="preserve">                       </w:t>
      </w:r>
      <w:r w:rsidRPr="008A43DE">
        <w:rPr>
          <w:rStyle w:val="BrakA"/>
        </w:rPr>
        <w:t xml:space="preserve">w kwestiach merytoryki i procedury w formie elektronicznej na adres: </w:t>
      </w:r>
      <w:hyperlink r:id="rId12" w:history="1">
        <w:r w:rsidRPr="00C73385">
          <w:rPr>
            <w:rStyle w:val="Hipercze"/>
          </w:rPr>
          <w:t>zamowienia_publiczne@pwm.com.pl</w:t>
        </w:r>
      </w:hyperlink>
    </w:p>
    <w:p w14:paraId="61C99E29" w14:textId="77777777" w:rsidR="00C56629" w:rsidRDefault="00C56629" w:rsidP="00AA27CB">
      <w:pPr>
        <w:pStyle w:val="Akapitzlist"/>
        <w:tabs>
          <w:tab w:val="left" w:pos="993"/>
        </w:tabs>
        <w:spacing w:after="0"/>
        <w:ind w:left="709"/>
        <w:jc w:val="both"/>
        <w:rPr>
          <w:rStyle w:val="BrakA"/>
        </w:rPr>
      </w:pPr>
    </w:p>
    <w:p w14:paraId="0EC56CD4" w14:textId="77777777" w:rsidR="008A43DE" w:rsidRPr="008A43DE" w:rsidRDefault="008A43DE" w:rsidP="008A43DE">
      <w:pPr>
        <w:pStyle w:val="Akapitzlist"/>
        <w:spacing w:after="0"/>
        <w:ind w:left="567" w:hanging="283"/>
        <w:jc w:val="both"/>
        <w:rPr>
          <w:rStyle w:val="BrakA"/>
        </w:rPr>
      </w:pPr>
      <w:r w:rsidRPr="008A43DE">
        <w:rPr>
          <w:rStyle w:val="BrakA"/>
          <w:b/>
        </w:rPr>
        <w:t>XIII</w:t>
      </w:r>
      <w:r>
        <w:rPr>
          <w:rStyle w:val="BrakA"/>
        </w:rPr>
        <w:t xml:space="preserve">. </w:t>
      </w:r>
      <w:r w:rsidRPr="008A43DE">
        <w:rPr>
          <w:rStyle w:val="BrakA"/>
          <w:b/>
        </w:rPr>
        <w:t>Klauzula informacyjna w zakresie przetwarzania danych osobowych</w:t>
      </w:r>
    </w:p>
    <w:p w14:paraId="46ECC400" w14:textId="378589BF" w:rsidR="00AA27CB" w:rsidRDefault="008A43DE" w:rsidP="006C0FB7">
      <w:pPr>
        <w:pStyle w:val="Akapitzlist"/>
        <w:spacing w:after="0"/>
        <w:ind w:left="709"/>
        <w:jc w:val="both"/>
        <w:rPr>
          <w:rStyle w:val="BrakA"/>
        </w:rPr>
      </w:pPr>
      <w:r w:rsidRPr="008A43DE">
        <w:rPr>
          <w:rStyle w:val="BrakA"/>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w:t>
      </w:r>
      <w:r w:rsidRPr="008A43DE">
        <w:rPr>
          <w:rStyle w:val="BrakA"/>
        </w:rPr>
        <w:lastRenderedPageBreak/>
        <w:t xml:space="preserve">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 </w:t>
      </w:r>
      <w:hyperlink r:id="rId13" w:history="1">
        <w:r w:rsidR="007A2299" w:rsidRPr="00BA35B8">
          <w:rPr>
            <w:rStyle w:val="Hipercze"/>
          </w:rPr>
          <w:t>iod@pwm.com.pl</w:t>
        </w:r>
      </w:hyperlink>
      <w:r w:rsidR="007A2299">
        <w:rPr>
          <w:rStyle w:val="BrakA"/>
        </w:rPr>
        <w:t xml:space="preserve">. </w:t>
      </w:r>
      <w:r w:rsidRPr="008A43DE">
        <w:rPr>
          <w:rStyle w:val="BrakA"/>
        </w:rPr>
        <w:t xml:space="preserve">Po stronie Wykonawcy leży obowiązek uzyskania zgody osoby fizycznej na wskazanie jej danych w postępowaniu </w:t>
      </w:r>
      <w:r w:rsidR="004763E7">
        <w:rPr>
          <w:rStyle w:val="BrakA"/>
        </w:rPr>
        <w:t xml:space="preserve">                                </w:t>
      </w:r>
      <w:r w:rsidRPr="008A43DE">
        <w:rPr>
          <w:rStyle w:val="BrakA"/>
        </w:rPr>
        <w:t>o</w:t>
      </w:r>
      <w:r w:rsidR="004763E7">
        <w:rPr>
          <w:rStyle w:val="BrakA"/>
        </w:rPr>
        <w:t xml:space="preserve"> </w:t>
      </w:r>
      <w:r w:rsidRPr="008A43DE">
        <w:rPr>
          <w:rStyle w:val="BrakA"/>
        </w:rPr>
        <w:t xml:space="preserve"> udzielenie zamówienia, w tym w składanej ofercie.</w:t>
      </w:r>
    </w:p>
    <w:p w14:paraId="3F0080F3" w14:textId="77777777" w:rsidR="00533533" w:rsidRDefault="00533533" w:rsidP="007D6473">
      <w:pPr>
        <w:spacing w:after="0"/>
        <w:jc w:val="both"/>
        <w:rPr>
          <w:rStyle w:val="BrakA"/>
        </w:rPr>
      </w:pPr>
    </w:p>
    <w:p w14:paraId="115FAF70" w14:textId="77777777" w:rsidR="00533533" w:rsidRDefault="00533533" w:rsidP="008A43DE">
      <w:pPr>
        <w:spacing w:after="0"/>
        <w:ind w:left="360"/>
        <w:jc w:val="both"/>
        <w:rPr>
          <w:rStyle w:val="BrakA"/>
        </w:rPr>
      </w:pPr>
    </w:p>
    <w:p w14:paraId="1EDA2844" w14:textId="77777777" w:rsidR="008A43DE" w:rsidRDefault="008A43DE" w:rsidP="008A43DE">
      <w:pPr>
        <w:spacing w:after="0"/>
        <w:ind w:left="360"/>
        <w:jc w:val="both"/>
        <w:rPr>
          <w:rStyle w:val="BrakA"/>
          <w:u w:val="single"/>
        </w:rPr>
      </w:pPr>
      <w:r w:rsidRPr="00677660">
        <w:rPr>
          <w:rStyle w:val="BrakA"/>
          <w:u w:val="single"/>
        </w:rPr>
        <w:t xml:space="preserve">Załączniki </w:t>
      </w:r>
    </w:p>
    <w:p w14:paraId="3247849B" w14:textId="77777777" w:rsidR="00677660" w:rsidRDefault="00677660" w:rsidP="008A43DE">
      <w:pPr>
        <w:spacing w:after="0"/>
        <w:ind w:left="360"/>
        <w:jc w:val="both"/>
        <w:rPr>
          <w:rStyle w:val="BrakA"/>
        </w:rPr>
      </w:pPr>
      <w:r w:rsidRPr="00677660">
        <w:rPr>
          <w:rStyle w:val="BrakA"/>
        </w:rPr>
        <w:t>Załącznik nr 1 – Opis przedmiotu zamówienia</w:t>
      </w:r>
    </w:p>
    <w:p w14:paraId="7CB70838" w14:textId="77777777" w:rsidR="00677660" w:rsidRDefault="00677660" w:rsidP="008A43DE">
      <w:pPr>
        <w:spacing w:after="0"/>
        <w:ind w:left="360"/>
        <w:jc w:val="both"/>
        <w:rPr>
          <w:rStyle w:val="BrakA"/>
        </w:rPr>
      </w:pPr>
      <w:r>
        <w:rPr>
          <w:rStyle w:val="BrakA"/>
        </w:rPr>
        <w:t>Załącznik nr 2 – Formularz ofertowy</w:t>
      </w:r>
    </w:p>
    <w:p w14:paraId="14C34B5A" w14:textId="77777777" w:rsidR="00BC6B43" w:rsidRDefault="006C0FB7" w:rsidP="006C0FB7">
      <w:pPr>
        <w:spacing w:after="0"/>
        <w:ind w:left="360"/>
        <w:jc w:val="both"/>
      </w:pPr>
      <w:r>
        <w:rPr>
          <w:rStyle w:val="BrakA"/>
        </w:rPr>
        <w:t>Załącznik nr 3 – Projekt umowy</w:t>
      </w:r>
    </w:p>
    <w:p w14:paraId="232E6AAD" w14:textId="77777777" w:rsidR="00C56629" w:rsidRDefault="00C56629"/>
    <w:p w14:paraId="46BF446A" w14:textId="77777777" w:rsidR="00C56629" w:rsidRDefault="00C56629" w:rsidP="00C56629">
      <w:pPr>
        <w:jc w:val="center"/>
      </w:pPr>
      <w:r>
        <w:t xml:space="preserve">                                                                                 Zatwierdził</w:t>
      </w:r>
    </w:p>
    <w:sectPr w:rsidR="00C56629">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0EC05" w14:textId="77777777" w:rsidR="002E7676" w:rsidRDefault="002E7676" w:rsidP="002702CD">
      <w:pPr>
        <w:spacing w:after="0" w:line="240" w:lineRule="auto"/>
      </w:pPr>
      <w:r>
        <w:separator/>
      </w:r>
    </w:p>
  </w:endnote>
  <w:endnote w:type="continuationSeparator" w:id="0">
    <w:p w14:paraId="5956877A" w14:textId="77777777" w:rsidR="002E7676" w:rsidRDefault="002E7676" w:rsidP="0027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1B816" w14:textId="77777777" w:rsidR="002E7676" w:rsidRDefault="002E7676" w:rsidP="002702CD">
      <w:pPr>
        <w:spacing w:after="0" w:line="240" w:lineRule="auto"/>
      </w:pPr>
      <w:r>
        <w:separator/>
      </w:r>
    </w:p>
  </w:footnote>
  <w:footnote w:type="continuationSeparator" w:id="0">
    <w:p w14:paraId="47B40BBE" w14:textId="77777777" w:rsidR="002E7676" w:rsidRDefault="002E7676" w:rsidP="002702CD">
      <w:pPr>
        <w:spacing w:after="0" w:line="240" w:lineRule="auto"/>
      </w:pPr>
      <w:r>
        <w:continuationSeparator/>
      </w:r>
    </w:p>
  </w:footnote>
  <w:footnote w:id="1">
    <w:p w14:paraId="23DA0ADF" w14:textId="77777777" w:rsidR="00533533" w:rsidRDefault="00533533">
      <w:pPr>
        <w:pStyle w:val="Tekstprzypisudolnego"/>
      </w:pPr>
      <w:r>
        <w:rPr>
          <w:rStyle w:val="Odwoanieprzypisudolnego"/>
        </w:rPr>
        <w:footnoteRef/>
      </w:r>
      <w:r>
        <w:t xml:space="preserve"> W przypadku podania w formularzu ofertowym waluty EURO będzie ona przeliczana z odpowiednim kursem na dzień składania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983CE" w14:textId="77777777" w:rsidR="002702CD" w:rsidRDefault="002702CD">
    <w:pPr>
      <w:pStyle w:val="Nagwek"/>
    </w:pPr>
    <w:r>
      <w:rPr>
        <w:noProof/>
        <w:lang w:eastAsia="pl-PL"/>
      </w:rPr>
      <w:drawing>
        <wp:anchor distT="0" distB="0" distL="114300" distR="114300" simplePos="0" relativeHeight="251659264" behindDoc="1" locked="0" layoutInCell="1" allowOverlap="1" wp14:anchorId="3109C58B" wp14:editId="5EEC21D0">
          <wp:simplePos x="0" y="0"/>
          <wp:positionH relativeFrom="column">
            <wp:posOffset>-39370</wp:posOffset>
          </wp:positionH>
          <wp:positionV relativeFrom="paragraph">
            <wp:posOffset>-127635</wp:posOffset>
          </wp:positionV>
          <wp:extent cx="6202680" cy="565150"/>
          <wp:effectExtent l="0" t="0" r="7620"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F4DDF"/>
    <w:multiLevelType w:val="hybridMultilevel"/>
    <w:tmpl w:val="EE1A106C"/>
    <w:lvl w:ilvl="0" w:tplc="CE007C7A">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 w15:restartNumberingAfterBreak="0">
    <w:nsid w:val="33393C6E"/>
    <w:multiLevelType w:val="hybridMultilevel"/>
    <w:tmpl w:val="B55C2F8A"/>
    <w:lvl w:ilvl="0" w:tplc="8ADA6B30">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 w15:restartNumberingAfterBreak="0">
    <w:nsid w:val="365E784E"/>
    <w:multiLevelType w:val="multilevel"/>
    <w:tmpl w:val="3AB22CE0"/>
    <w:lvl w:ilvl="0">
      <w:start w:val="1"/>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5149256C"/>
    <w:multiLevelType w:val="hybridMultilevel"/>
    <w:tmpl w:val="9CCCA50E"/>
    <w:lvl w:ilvl="0" w:tplc="FFFFFFFF">
      <w:start w:val="1"/>
      <w:numFmt w:val="lowerLetter"/>
      <w:lvlText w:val="%1)"/>
      <w:lvlJc w:val="left"/>
      <w:pPr>
        <w:ind w:left="1636" w:hanging="360"/>
      </w:pPr>
      <w:rPr>
        <w:rFonts w:hint="default"/>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4" w15:restartNumberingAfterBreak="0">
    <w:nsid w:val="577C7BBB"/>
    <w:multiLevelType w:val="hybridMultilevel"/>
    <w:tmpl w:val="AA7CCD74"/>
    <w:lvl w:ilvl="0" w:tplc="69848C8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7AEC130E"/>
    <w:multiLevelType w:val="multilevel"/>
    <w:tmpl w:val="4FE805FA"/>
    <w:lvl w:ilvl="0">
      <w:start w:val="1"/>
      <w:numFmt w:val="upperRoman"/>
      <w:lvlText w:val="%1."/>
      <w:lvlJc w:val="left"/>
      <w:pPr>
        <w:ind w:left="1080" w:hanging="72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2CD"/>
    <w:rsid w:val="00012DDE"/>
    <w:rsid w:val="00024BF2"/>
    <w:rsid w:val="00076987"/>
    <w:rsid w:val="000F0F40"/>
    <w:rsid w:val="001C47BC"/>
    <w:rsid w:val="001F78E7"/>
    <w:rsid w:val="002223C5"/>
    <w:rsid w:val="00266839"/>
    <w:rsid w:val="002702CD"/>
    <w:rsid w:val="002E7676"/>
    <w:rsid w:val="003E3807"/>
    <w:rsid w:val="004079E4"/>
    <w:rsid w:val="00412EFD"/>
    <w:rsid w:val="00467E02"/>
    <w:rsid w:val="004763E7"/>
    <w:rsid w:val="00484EB3"/>
    <w:rsid w:val="00491E3E"/>
    <w:rsid w:val="00533533"/>
    <w:rsid w:val="005D11CE"/>
    <w:rsid w:val="006054AA"/>
    <w:rsid w:val="006454DF"/>
    <w:rsid w:val="0067232D"/>
    <w:rsid w:val="00677660"/>
    <w:rsid w:val="006C0FB7"/>
    <w:rsid w:val="006D3EA1"/>
    <w:rsid w:val="007A2299"/>
    <w:rsid w:val="007D6473"/>
    <w:rsid w:val="00845F54"/>
    <w:rsid w:val="008A43DE"/>
    <w:rsid w:val="009311F0"/>
    <w:rsid w:val="00935C06"/>
    <w:rsid w:val="009F79E4"/>
    <w:rsid w:val="00A6216C"/>
    <w:rsid w:val="00AA27CB"/>
    <w:rsid w:val="00AF6F4B"/>
    <w:rsid w:val="00AF79D9"/>
    <w:rsid w:val="00B1228D"/>
    <w:rsid w:val="00BA7D71"/>
    <w:rsid w:val="00BC6B43"/>
    <w:rsid w:val="00BF5F4F"/>
    <w:rsid w:val="00C56629"/>
    <w:rsid w:val="00D0318A"/>
    <w:rsid w:val="00D0433E"/>
    <w:rsid w:val="00D57ABA"/>
    <w:rsid w:val="00D7348B"/>
    <w:rsid w:val="00DC0F69"/>
    <w:rsid w:val="00E360B4"/>
    <w:rsid w:val="00F35230"/>
    <w:rsid w:val="00F430AD"/>
    <w:rsid w:val="00FC41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426AD"/>
  <w15:docId w15:val="{B176B254-D739-4926-AAA8-4926BA1F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5D11CE"/>
    <w:pPr>
      <w:pBdr>
        <w:top w:val="nil"/>
        <w:left w:val="nil"/>
        <w:bottom w:val="nil"/>
        <w:right w:val="nil"/>
        <w:between w:val="nil"/>
        <w:bar w:val="nil"/>
      </w:pBdr>
    </w:pPr>
    <w:rPr>
      <w:rFonts w:ascii="Calibri" w:eastAsia="Calibri" w:hAnsi="Calibri" w:cs="Calibri"/>
      <w:color w:val="000000"/>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NagwekZnak">
    <w:name w:val="Nagłówek Znak"/>
    <w:basedOn w:val="Domylnaczcionkaakapitu"/>
    <w:link w:val="Nagwek"/>
    <w:uiPriority w:val="99"/>
    <w:rsid w:val="002702CD"/>
  </w:style>
  <w:style w:type="paragraph" w:styleId="Stopka">
    <w:name w:val="footer"/>
    <w:basedOn w:val="Normalny"/>
    <w:link w:val="StopkaZnak"/>
    <w:uiPriority w:val="99"/>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StopkaZnak">
    <w:name w:val="Stopka Znak"/>
    <w:basedOn w:val="Domylnaczcionkaakapitu"/>
    <w:link w:val="Stopka"/>
    <w:uiPriority w:val="99"/>
    <w:rsid w:val="002702CD"/>
  </w:style>
  <w:style w:type="character" w:customStyle="1" w:styleId="BrakA">
    <w:name w:val="Brak A"/>
    <w:rsid w:val="002702CD"/>
  </w:style>
  <w:style w:type="paragraph" w:styleId="Akapitzlist">
    <w:name w:val="List Paragraph"/>
    <w:basedOn w:val="Normalny"/>
    <w:uiPriority w:val="34"/>
    <w:qFormat/>
    <w:rsid w:val="008A43DE"/>
    <w:pPr>
      <w:ind w:left="720"/>
      <w:contextualSpacing/>
    </w:pPr>
  </w:style>
  <w:style w:type="character" w:styleId="Hipercze">
    <w:name w:val="Hyperlink"/>
    <w:basedOn w:val="Domylnaczcionkaakapitu"/>
    <w:uiPriority w:val="99"/>
    <w:unhideWhenUsed/>
    <w:rsid w:val="008A43DE"/>
    <w:rPr>
      <w:color w:val="0000FF" w:themeColor="hyperlink"/>
      <w:u w:val="single"/>
    </w:rPr>
  </w:style>
  <w:style w:type="table" w:styleId="Tabela-Siatka">
    <w:name w:val="Table Grid"/>
    <w:basedOn w:val="Standardowy"/>
    <w:uiPriority w:val="59"/>
    <w:rsid w:val="00484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semiHidden/>
    <w:unhideWhenUsed/>
    <w:rsid w:val="00484EB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semiHidden/>
    <w:rsid w:val="00484EB3"/>
    <w:rPr>
      <w:rFonts w:ascii="Courier New" w:eastAsia="Times New Roman" w:hAnsi="Courier New" w:cs="Times New Roman"/>
      <w:sz w:val="20"/>
      <w:szCs w:val="20"/>
      <w:lang w:eastAsia="pl-PL"/>
    </w:rPr>
  </w:style>
  <w:style w:type="character" w:styleId="Odwoaniedokomentarza">
    <w:name w:val="annotation reference"/>
    <w:basedOn w:val="Domylnaczcionkaakapitu"/>
    <w:uiPriority w:val="99"/>
    <w:semiHidden/>
    <w:unhideWhenUsed/>
    <w:rsid w:val="00F430AD"/>
    <w:rPr>
      <w:sz w:val="16"/>
      <w:szCs w:val="16"/>
    </w:rPr>
  </w:style>
  <w:style w:type="paragraph" w:styleId="Tekstkomentarza">
    <w:name w:val="annotation text"/>
    <w:basedOn w:val="Normalny"/>
    <w:link w:val="TekstkomentarzaZnak"/>
    <w:uiPriority w:val="99"/>
    <w:semiHidden/>
    <w:unhideWhenUsed/>
    <w:rsid w:val="00F430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30AD"/>
    <w:rPr>
      <w:rFonts w:ascii="Calibri" w:eastAsia="Calibri" w:hAnsi="Calibri" w:cs="Calibri"/>
      <w:color w:val="000000"/>
      <w:sz w:val="20"/>
      <w:szCs w:val="20"/>
      <w:u w:color="000000"/>
      <w:bdr w:val="nil"/>
      <w:lang w:eastAsia="pl-PL"/>
    </w:rPr>
  </w:style>
  <w:style w:type="paragraph" w:styleId="Tematkomentarza">
    <w:name w:val="annotation subject"/>
    <w:basedOn w:val="Tekstkomentarza"/>
    <w:next w:val="Tekstkomentarza"/>
    <w:link w:val="TematkomentarzaZnak"/>
    <w:uiPriority w:val="99"/>
    <w:semiHidden/>
    <w:unhideWhenUsed/>
    <w:rsid w:val="00F430AD"/>
    <w:rPr>
      <w:b/>
      <w:bCs/>
    </w:rPr>
  </w:style>
  <w:style w:type="character" w:customStyle="1" w:styleId="TematkomentarzaZnak">
    <w:name w:val="Temat komentarza Znak"/>
    <w:basedOn w:val="TekstkomentarzaZnak"/>
    <w:link w:val="Tematkomentarza"/>
    <w:uiPriority w:val="99"/>
    <w:semiHidden/>
    <w:rsid w:val="00F430AD"/>
    <w:rPr>
      <w:rFonts w:ascii="Calibri" w:eastAsia="Calibri" w:hAnsi="Calibri" w:cs="Calibri"/>
      <w:b/>
      <w:bCs/>
      <w:color w:val="000000"/>
      <w:sz w:val="20"/>
      <w:szCs w:val="20"/>
      <w:u w:color="000000"/>
      <w:bdr w:val="nil"/>
      <w:lang w:eastAsia="pl-PL"/>
    </w:rPr>
  </w:style>
  <w:style w:type="paragraph" w:styleId="Tekstdymka">
    <w:name w:val="Balloon Text"/>
    <w:basedOn w:val="Normalny"/>
    <w:link w:val="TekstdymkaZnak"/>
    <w:uiPriority w:val="99"/>
    <w:semiHidden/>
    <w:unhideWhenUsed/>
    <w:rsid w:val="00F430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30AD"/>
    <w:rPr>
      <w:rFonts w:ascii="Tahoma" w:eastAsia="Calibri" w:hAnsi="Tahoma" w:cs="Tahoma"/>
      <w:color w:val="000000"/>
      <w:sz w:val="16"/>
      <w:szCs w:val="16"/>
      <w:u w:color="000000"/>
      <w:bdr w:val="nil"/>
      <w:lang w:eastAsia="pl-PL"/>
    </w:rPr>
  </w:style>
  <w:style w:type="paragraph" w:styleId="Tekstprzypisudolnego">
    <w:name w:val="footnote text"/>
    <w:basedOn w:val="Normalny"/>
    <w:link w:val="TekstprzypisudolnegoZnak"/>
    <w:uiPriority w:val="99"/>
    <w:semiHidden/>
    <w:unhideWhenUsed/>
    <w:rsid w:val="0053353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33533"/>
    <w:rPr>
      <w:rFonts w:ascii="Calibri" w:eastAsia="Calibri" w:hAnsi="Calibri" w:cs="Calibri"/>
      <w:color w:val="000000"/>
      <w:sz w:val="20"/>
      <w:szCs w:val="20"/>
      <w:u w:color="000000"/>
      <w:bdr w:val="nil"/>
      <w:lang w:eastAsia="pl-PL"/>
    </w:rPr>
  </w:style>
  <w:style w:type="character" w:styleId="Odwoanieprzypisudolnego">
    <w:name w:val="footnote reference"/>
    <w:basedOn w:val="Domylnaczcionkaakapitu"/>
    <w:uiPriority w:val="99"/>
    <w:semiHidden/>
    <w:unhideWhenUsed/>
    <w:rsid w:val="00533533"/>
    <w:rPr>
      <w:vertAlign w:val="superscript"/>
    </w:rPr>
  </w:style>
  <w:style w:type="character" w:styleId="Nierozpoznanawzmianka">
    <w:name w:val="Unresolved Mention"/>
    <w:basedOn w:val="Domylnaczcionkaakapitu"/>
    <w:uiPriority w:val="99"/>
    <w:semiHidden/>
    <w:unhideWhenUsed/>
    <w:rsid w:val="007A2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243;wienia_publiczne@pwm.com.pl" TargetMode="External"/><Relationship Id="rId13" Type="http://schemas.openxmlformats.org/officeDocument/2006/relationships/hyperlink" Target="mailto:iod@pwm.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_publiczne@pwm.com.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_publiczne@pwm.com.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_publiczne@pwm.com.pl" TargetMode="External"/><Relationship Id="rId4" Type="http://schemas.openxmlformats.org/officeDocument/2006/relationships/settings" Target="settings.xml"/><Relationship Id="rId9" Type="http://schemas.openxmlformats.org/officeDocument/2006/relationships/hyperlink" Target="mailto:sylwia_religa@pwm.com.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86642-F98D-4FE5-A89A-0A950EB39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1552</Words>
  <Characters>9318</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Kondracka</dc:creator>
  <cp:lastModifiedBy>Wanda Kondracka</cp:lastModifiedBy>
  <cp:revision>8</cp:revision>
  <dcterms:created xsi:type="dcterms:W3CDTF">2021-11-26T10:17:00Z</dcterms:created>
  <dcterms:modified xsi:type="dcterms:W3CDTF">2021-12-01T10:28:00Z</dcterms:modified>
</cp:coreProperties>
</file>